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A27FC5" w:rsidRDefault="00A27FC5" w:rsidP="00A27FC5">
      <w:pPr>
        <w:spacing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МИНИСТЕРСТВО ОБРАЗОВАНИЯ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тверской области</w:t>
      </w:r>
    </w:p>
    <w:p w:rsidR="00A27FC5" w:rsidRDefault="00A27FC5" w:rsidP="00A27FC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Г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бп ОУ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ТВЕРСКОЙ ТЕХНОЛОГИЧЕСКИЙ КОЛЛЕДЖ</w:t>
      </w:r>
    </w:p>
    <w:p w:rsidR="00A27FC5" w:rsidRDefault="00A27FC5" w:rsidP="00A27FC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FC5" w:rsidRDefault="00A27FC5" w:rsidP="00A27FC5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27FC5" w:rsidRDefault="00A27FC5" w:rsidP="00A27FC5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27FC5" w:rsidRDefault="00A27FC5" w:rsidP="00A27FC5">
      <w:pPr>
        <w:jc w:val="both"/>
        <w:rPr>
          <w:rFonts w:ascii="Times New Roman" w:eastAsia="Times New Roman" w:hAnsi="Times New Roman"/>
          <w:b/>
          <w:sz w:val="48"/>
          <w:szCs w:val="36"/>
          <w:lang w:eastAsia="ru-RU"/>
        </w:rPr>
      </w:pPr>
    </w:p>
    <w:p w:rsidR="00A27FC5" w:rsidRDefault="00A27FC5" w:rsidP="00A27FC5">
      <w:pPr>
        <w:jc w:val="both"/>
        <w:rPr>
          <w:rFonts w:ascii="Times New Roman" w:eastAsia="Times New Roman" w:hAnsi="Times New Roman"/>
          <w:b/>
          <w:sz w:val="48"/>
          <w:szCs w:val="36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</w:t>
      </w:r>
    </w:p>
    <w:p w:rsidR="00A12115" w:rsidRPr="00A12115" w:rsidRDefault="00A12115" w:rsidP="00A12115">
      <w:pPr>
        <w:pStyle w:val="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           </w:t>
      </w:r>
      <w:r w:rsidRPr="00A1211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20"/>
          <w:lang w:eastAsia="ru-RU"/>
        </w:rPr>
        <w:t>Задание на контрольную работу</w:t>
      </w:r>
    </w:p>
    <w:p w:rsidR="00A12115" w:rsidRDefault="00A12115" w:rsidP="00A1211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2115">
        <w:rPr>
          <w:rFonts w:ascii="Times New Roman" w:eastAsia="Times New Roman" w:hAnsi="Times New Roman"/>
          <w:b/>
          <w:sz w:val="32"/>
          <w:szCs w:val="32"/>
          <w:lang w:eastAsia="ru-RU"/>
        </w:rPr>
        <w:t>и методические указания по ее выполнению</w:t>
      </w:r>
    </w:p>
    <w:p w:rsidR="00A12115" w:rsidRPr="00A12115" w:rsidRDefault="00A12115" w:rsidP="00A1211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для студентов заочного обучения </w:t>
      </w:r>
    </w:p>
    <w:p w:rsidR="00A12115" w:rsidRPr="00A12115" w:rsidRDefault="00A12115" w:rsidP="00A12115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115" w:rsidRPr="007463B6" w:rsidRDefault="00A12115" w:rsidP="00A12115">
      <w:pPr>
        <w:spacing w:after="200" w:line="276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463B6">
        <w:rPr>
          <w:rFonts w:ascii="Times New Roman" w:eastAsia="Times New Roman" w:hAnsi="Times New Roman"/>
          <w:b/>
          <w:lang w:eastAsia="ru-RU"/>
        </w:rPr>
        <w:t>ПО</w:t>
      </w:r>
      <w:r w:rsidRPr="007463B6">
        <w:rPr>
          <w:rFonts w:ascii="Times New Roman" w:eastAsia="Times New Roman" w:hAnsi="Times New Roman"/>
          <w:lang w:eastAsia="ru-RU"/>
        </w:rPr>
        <w:t xml:space="preserve">  </w:t>
      </w:r>
      <w:r w:rsidRPr="007463B6">
        <w:rPr>
          <w:rFonts w:ascii="Times New Roman" w:eastAsia="Times New Roman" w:hAnsi="Times New Roman"/>
          <w:b/>
          <w:lang w:eastAsia="ru-RU"/>
        </w:rPr>
        <w:t>ПМ.03</w:t>
      </w:r>
      <w:r w:rsidRPr="007463B6">
        <w:rPr>
          <w:rFonts w:ascii="Times New Roman" w:eastAsia="Times New Roman" w:hAnsi="Times New Roman"/>
          <w:lang w:eastAsia="ru-RU"/>
        </w:rPr>
        <w:t xml:space="preserve"> </w:t>
      </w:r>
      <w:r w:rsidR="0084486D" w:rsidRPr="007463B6">
        <w:rPr>
          <w:rFonts w:ascii="Times New Roman" w:eastAsia="Times New Roman" w:hAnsi="Times New Roman"/>
          <w:b/>
          <w:lang w:eastAsia="ru-RU"/>
        </w:rPr>
        <w:t xml:space="preserve">ОРГАНИЗАЦИЯ РАБОТЫ ПЕРВИЧНЫХ ТРУДОВЫХ КОЛЛЕКТИВОВ </w:t>
      </w:r>
    </w:p>
    <w:p w:rsidR="0084486D" w:rsidRPr="0084486D" w:rsidRDefault="0084486D" w:rsidP="0084486D">
      <w:pPr>
        <w:rPr>
          <w:rFonts w:ascii="Times New Roman" w:hAnsi="Times New Roman"/>
          <w:b/>
          <w:lang w:eastAsia="ru-RU"/>
        </w:rPr>
      </w:pPr>
      <w:r w:rsidRPr="0084486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4486D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A12115" w:rsidRPr="0084486D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84486D">
        <w:rPr>
          <w:rFonts w:ascii="Times New Roman" w:hAnsi="Times New Roman"/>
          <w:b/>
          <w:sz w:val="24"/>
          <w:szCs w:val="24"/>
          <w:lang w:eastAsia="ru-RU"/>
        </w:rPr>
        <w:t>МДК</w:t>
      </w:r>
      <w:r w:rsidR="00A12115" w:rsidRPr="0084486D">
        <w:rPr>
          <w:rFonts w:ascii="Times New Roman" w:hAnsi="Times New Roman"/>
          <w:b/>
          <w:sz w:val="24"/>
          <w:szCs w:val="24"/>
          <w:lang w:eastAsia="ru-RU"/>
        </w:rPr>
        <w:t xml:space="preserve"> 03.01</w:t>
      </w:r>
      <w:r w:rsidR="00A12115" w:rsidRPr="0084486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4486D">
        <w:rPr>
          <w:rFonts w:ascii="Times New Roman" w:hAnsi="Times New Roman"/>
          <w:b/>
          <w:lang w:eastAsia="ru-RU"/>
        </w:rPr>
        <w:t xml:space="preserve">ОРГАНИЗАЦИЯ РАБОТЫ  И УПРАВЛЕНИЕ  ПОДРАЗДЕЛЕНИЕМ </w:t>
      </w:r>
    </w:p>
    <w:p w:rsidR="00A12115" w:rsidRDefault="0084486D" w:rsidP="0084486D">
      <w:pPr>
        <w:rPr>
          <w:rFonts w:ascii="Times New Roman" w:hAnsi="Times New Roman"/>
          <w:b/>
          <w:lang w:eastAsia="ru-RU"/>
        </w:rPr>
      </w:pPr>
      <w:r w:rsidRPr="0084486D">
        <w:rPr>
          <w:rFonts w:ascii="Times New Roman" w:hAnsi="Times New Roman"/>
          <w:b/>
          <w:lang w:eastAsia="ru-RU"/>
        </w:rPr>
        <w:t xml:space="preserve">                                             ОРГА</w:t>
      </w:r>
      <w:r w:rsidR="006F536F">
        <w:rPr>
          <w:rFonts w:ascii="Times New Roman" w:hAnsi="Times New Roman"/>
          <w:b/>
          <w:lang w:eastAsia="ru-RU"/>
        </w:rPr>
        <w:t>Н</w:t>
      </w:r>
      <w:r w:rsidRPr="0084486D">
        <w:rPr>
          <w:rFonts w:ascii="Times New Roman" w:hAnsi="Times New Roman"/>
          <w:b/>
          <w:lang w:eastAsia="ru-RU"/>
        </w:rPr>
        <w:t>ИЗАЦИИ</w:t>
      </w:r>
    </w:p>
    <w:p w:rsidR="0084486D" w:rsidRDefault="0084486D" w:rsidP="0084486D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4486D" w:rsidRPr="0084486D" w:rsidRDefault="0084486D" w:rsidP="00A12115">
      <w:pPr>
        <w:autoSpaceDE w:val="0"/>
        <w:autoSpaceDN w:val="0"/>
        <w:adjustRightInd w:val="0"/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</w:pPr>
      <w:r w:rsidRPr="0084486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12115" w:rsidRPr="00844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пециальности </w:t>
      </w:r>
      <w:r w:rsidR="00A12115"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 xml:space="preserve">23.02.04“ Техническая эксплуатация </w:t>
      </w:r>
      <w:proofErr w:type="gramStart"/>
      <w:r w:rsidR="00A12115"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>подъемно-транспортных</w:t>
      </w:r>
      <w:proofErr w:type="gramEnd"/>
      <w:r w:rsidR="00A12115"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 xml:space="preserve">, </w:t>
      </w:r>
    </w:p>
    <w:p w:rsidR="00A12115" w:rsidRPr="00A12115" w:rsidRDefault="0084486D" w:rsidP="00A12115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 xml:space="preserve">                     </w:t>
      </w:r>
      <w:r w:rsidR="00A12115"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>строительных, дорожных машин и оборудования</w:t>
      </w:r>
    </w:p>
    <w:p w:rsidR="00A12115" w:rsidRPr="00A12115" w:rsidRDefault="00A12115" w:rsidP="00A12115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27FC5" w:rsidRDefault="00A27FC5" w:rsidP="00A1211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27FC5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  </w:t>
      </w: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</w:t>
      </w: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D27A7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</w:t>
      </w: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A27FC5" w:rsidRDefault="00A27FC5" w:rsidP="00A27FC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Тверь</w:t>
      </w:r>
    </w:p>
    <w:p w:rsidR="00A27FC5" w:rsidRDefault="00A27FC5" w:rsidP="002C41E0">
      <w:pPr>
        <w:shd w:val="clear" w:color="auto" w:fill="FFFFFF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2018</w:t>
      </w:r>
    </w:p>
    <w:p w:rsidR="002C41E0" w:rsidRDefault="002C41E0" w:rsidP="002C41E0">
      <w:pPr>
        <w:shd w:val="clear" w:color="auto" w:fill="FFFFFF"/>
      </w:pPr>
    </w:p>
    <w:p w:rsidR="002C41E0" w:rsidRDefault="002C41E0" w:rsidP="002C41E0">
      <w:pPr>
        <w:shd w:val="clear" w:color="auto" w:fill="FFFFFF"/>
      </w:pPr>
    </w:p>
    <w:p w:rsidR="002C41E0" w:rsidRDefault="002C41E0" w:rsidP="002C41E0">
      <w:pPr>
        <w:shd w:val="clear" w:color="auto" w:fill="FFFFFF"/>
      </w:pPr>
    </w:p>
    <w:p w:rsidR="002C41E0" w:rsidRPr="002C41E0" w:rsidRDefault="002C41E0" w:rsidP="002C41E0">
      <w:pPr>
        <w:shd w:val="clear" w:color="auto" w:fill="FFFFFF"/>
        <w:ind w:left="114" w:right="3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1E0" w:rsidRPr="002C41E0" w:rsidRDefault="002C41E0" w:rsidP="002C41E0">
      <w:pPr>
        <w:shd w:val="clear" w:color="auto" w:fill="FFFFFF"/>
        <w:ind w:left="114" w:right="3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1E0" w:rsidRPr="002C41E0" w:rsidRDefault="002C41E0" w:rsidP="002C41E0">
      <w:pPr>
        <w:ind w:right="10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обсуждены и одобрены </w:t>
      </w:r>
      <w:r w:rsidR="008448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цикловой комиссией      </w:t>
      </w:r>
    </w:p>
    <w:p w:rsidR="002C41E0" w:rsidRPr="002C41E0" w:rsidRDefault="002C41E0" w:rsidP="002C41E0">
      <w:pPr>
        <w:ind w:right="10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2C41E0" w:rsidRPr="002C41E0" w:rsidRDefault="002C41E0" w:rsidP="002C41E0">
      <w:pPr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…………      от            2018 г.                           </w:t>
      </w:r>
    </w:p>
    <w:p w:rsidR="002C41E0" w:rsidRPr="002C41E0" w:rsidRDefault="002C41E0" w:rsidP="002C41E0">
      <w:pPr>
        <w:ind w:right="10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C41E0" w:rsidRPr="002C41E0" w:rsidRDefault="002C41E0" w:rsidP="002C41E0">
      <w:pPr>
        <w:ind w:right="10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цикловой комиссии                 </w:t>
      </w:r>
      <w:proofErr w:type="spellStart"/>
      <w:r w:rsidR="0084486D">
        <w:rPr>
          <w:rFonts w:ascii="Times New Roman" w:eastAsia="Times New Roman" w:hAnsi="Times New Roman"/>
          <w:sz w:val="28"/>
          <w:szCs w:val="28"/>
          <w:lang w:eastAsia="ru-RU"/>
        </w:rPr>
        <w:t>Т.В.Николаева</w:t>
      </w:r>
      <w:proofErr w:type="spellEnd"/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2C41E0" w:rsidRPr="002C41E0" w:rsidRDefault="002C41E0" w:rsidP="002C41E0">
      <w:pPr>
        <w:ind w:right="10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C41E0" w:rsidRPr="002C41E0" w:rsidRDefault="002C41E0" w:rsidP="002C41E0">
      <w:pPr>
        <w:ind w:right="10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1E0" w:rsidRPr="002C41E0" w:rsidRDefault="00F62AC9" w:rsidP="002C41E0">
      <w:pPr>
        <w:ind w:right="10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41E0" w:rsidRPr="002C41E0">
        <w:rPr>
          <w:rFonts w:ascii="Times New Roman" w:eastAsia="Times New Roman" w:hAnsi="Times New Roman"/>
          <w:sz w:val="28"/>
          <w:szCs w:val="28"/>
          <w:lang w:eastAsia="ru-RU"/>
        </w:rPr>
        <w:t>Автор:         Муравьева Н.</w:t>
      </w:r>
      <w:proofErr w:type="gramStart"/>
      <w:r w:rsidR="002C41E0" w:rsidRPr="002C41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2C41E0" w:rsidRPr="002C41E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преподаватель высшей категории   ТТК</w:t>
      </w:r>
    </w:p>
    <w:p w:rsidR="002C41E0" w:rsidRPr="002C41E0" w:rsidRDefault="002C41E0" w:rsidP="002C41E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1E0" w:rsidRPr="002C41E0" w:rsidRDefault="002C41E0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1E0" w:rsidRDefault="002C41E0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CCD" w:rsidRDefault="00144CCD" w:rsidP="002C41E0">
      <w:pPr>
        <w:ind w:right="10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1E0" w:rsidRDefault="002C41E0" w:rsidP="002C41E0">
      <w:pPr>
        <w:spacing w:after="130" w:line="259" w:lineRule="auto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C41E0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F62AC9" w:rsidRDefault="00F62AC9" w:rsidP="00F62AC9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данных 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 методических рекомендациях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по выполнению контрольной работы студентами заочной формы обучения по 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МДК 03.01  </w:t>
      </w:r>
      <w:r>
        <w:rPr>
          <w:rFonts w:ascii="Times New Roman" w:eastAsia="Times New Roman" w:hAnsi="Times New Roman"/>
          <w:color w:val="000000"/>
          <w:lang w:eastAsia="ru-RU"/>
        </w:rPr>
        <w:t>организация работы и управление подразделением организации, с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пециальности 23.02.04“ Техническая эксплуатация подъемно-транспортных, </w:t>
      </w:r>
    </w:p>
    <w:p w:rsidR="00F62AC9" w:rsidRPr="00F62AC9" w:rsidRDefault="00F62AC9" w:rsidP="00144CCD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строительных, дорожных машин и оборудования</w:t>
      </w:r>
      <w:r w:rsidR="00144CC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приведены </w:t>
      </w:r>
      <w:r w:rsidR="00144CCD">
        <w:rPr>
          <w:rFonts w:ascii="Times New Roman" w:eastAsia="Times New Roman" w:hAnsi="Times New Roman"/>
          <w:color w:val="000000"/>
          <w:lang w:eastAsia="ru-RU"/>
        </w:rPr>
        <w:t>следующие данные, включающие: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F62AC9">
        <w:rPr>
          <w:rFonts w:ascii="Times New Roman" w:eastAsia="Times New Roman" w:hAnsi="Times New Roman"/>
          <w:color w:val="000000"/>
          <w:lang w:eastAsia="ru-RU"/>
        </w:rPr>
        <w:br/>
        <w:t xml:space="preserve">1. цели и задачи </w:t>
      </w:r>
      <w:r w:rsidR="00144CCD">
        <w:rPr>
          <w:rFonts w:ascii="Times New Roman" w:eastAsia="Times New Roman" w:hAnsi="Times New Roman"/>
          <w:color w:val="000000"/>
          <w:lang w:eastAsia="ru-RU"/>
        </w:rPr>
        <w:t>контрольной работы;</w:t>
      </w:r>
      <w:r w:rsidRPr="00F62AC9">
        <w:rPr>
          <w:rFonts w:ascii="Times New Roman" w:eastAsia="Times New Roman" w:hAnsi="Times New Roman"/>
          <w:color w:val="000000"/>
          <w:lang w:eastAsia="ru-RU"/>
        </w:rPr>
        <w:t>;</w:t>
      </w:r>
      <w:r w:rsidRPr="00F62AC9">
        <w:rPr>
          <w:rFonts w:ascii="Times New Roman" w:eastAsia="Times New Roman" w:hAnsi="Times New Roman"/>
          <w:color w:val="000000"/>
          <w:lang w:eastAsia="ru-RU"/>
        </w:rPr>
        <w:br/>
        <w:t>2.алгоритм действий;</w:t>
      </w:r>
      <w:r w:rsidRPr="00F62AC9">
        <w:rPr>
          <w:rFonts w:ascii="Times New Roman" w:eastAsia="Times New Roman" w:hAnsi="Times New Roman"/>
          <w:color w:val="000000"/>
          <w:lang w:eastAsia="ru-RU"/>
        </w:rPr>
        <w:br/>
        <w:t>3. перечень и</w:t>
      </w:r>
      <w:r w:rsidR="00144CCD">
        <w:rPr>
          <w:rFonts w:ascii="Times New Roman" w:eastAsia="Times New Roman" w:hAnsi="Times New Roman"/>
          <w:color w:val="000000"/>
          <w:lang w:eastAsia="ru-RU"/>
        </w:rPr>
        <w:t xml:space="preserve">сточников и </w:t>
      </w:r>
      <w:proofErr w:type="spellStart"/>
      <w:r w:rsidR="00144CCD">
        <w:rPr>
          <w:rFonts w:ascii="Times New Roman" w:eastAsia="Times New Roman" w:hAnsi="Times New Roman"/>
          <w:color w:val="000000"/>
          <w:lang w:eastAsia="ru-RU"/>
        </w:rPr>
        <w:t>интернет-ресурсов</w:t>
      </w:r>
      <w:proofErr w:type="spellEnd"/>
      <w:r w:rsidR="00144CCD">
        <w:rPr>
          <w:rFonts w:ascii="Times New Roman" w:eastAsia="Times New Roman" w:hAnsi="Times New Roman"/>
          <w:color w:val="000000"/>
          <w:lang w:eastAsia="ru-RU"/>
        </w:rPr>
        <w:t>;</w:t>
      </w:r>
      <w:r w:rsidRPr="00F62AC9">
        <w:rPr>
          <w:rFonts w:ascii="Times New Roman" w:eastAsia="Times New Roman" w:hAnsi="Times New Roman"/>
          <w:color w:val="000000"/>
          <w:lang w:eastAsia="ru-RU"/>
        </w:rPr>
        <w:br/>
      </w:r>
      <w:r w:rsidR="00144CCD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Приступая к выполнению заданий </w:t>
      </w:r>
      <w:r w:rsidR="00144CCD">
        <w:rPr>
          <w:rFonts w:ascii="Times New Roman" w:eastAsia="Times New Roman" w:hAnsi="Times New Roman"/>
          <w:color w:val="000000"/>
          <w:lang w:eastAsia="ru-RU"/>
        </w:rPr>
        <w:t xml:space="preserve">контрольной 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 работы, следует внимательно изучить материал, выполнить задание и ответить на вопросы самоконтроля.</w:t>
      </w:r>
    </w:p>
    <w:p w:rsidR="00F62AC9" w:rsidRPr="00F62AC9" w:rsidRDefault="00F62AC9" w:rsidP="00144CC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Критериями оценок результатов самостоятельной</w:t>
      </w:r>
      <w:r w:rsidR="00144CCD">
        <w:rPr>
          <w:rFonts w:ascii="Times New Roman" w:eastAsia="Times New Roman" w:hAnsi="Times New Roman"/>
          <w:color w:val="000000"/>
          <w:lang w:eastAsia="ru-RU"/>
        </w:rPr>
        <w:t xml:space="preserve"> контрольной </w:t>
      </w:r>
      <w:r w:rsidRPr="00F62AC9">
        <w:rPr>
          <w:rFonts w:ascii="Times New Roman" w:eastAsia="Times New Roman" w:hAnsi="Times New Roman"/>
          <w:color w:val="000000"/>
          <w:lang w:eastAsia="ru-RU"/>
        </w:rPr>
        <w:t xml:space="preserve"> работы студента являются:</w:t>
      </w:r>
    </w:p>
    <w:p w:rsidR="00F62AC9" w:rsidRPr="00F62AC9" w:rsidRDefault="00F62AC9" w:rsidP="00F62AC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• уровень освоения студентов учебного материала;</w:t>
      </w:r>
    </w:p>
    <w:p w:rsidR="00F62AC9" w:rsidRPr="00F62AC9" w:rsidRDefault="00F62AC9" w:rsidP="00F62AC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• умения студента использовать теоретические знания при выполнении практических задач;</w:t>
      </w:r>
    </w:p>
    <w:p w:rsidR="00F62AC9" w:rsidRPr="00F62AC9" w:rsidRDefault="00144CCD" w:rsidP="00144CC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</w:t>
      </w:r>
      <w:r w:rsidR="00F62AC9" w:rsidRPr="00F62AC9">
        <w:rPr>
          <w:rFonts w:ascii="Times New Roman" w:eastAsia="Times New Roman" w:hAnsi="Times New Roman"/>
          <w:color w:val="000000"/>
          <w:lang w:eastAsia="ru-RU"/>
        </w:rPr>
        <w:t>• 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F62AC9" w:rsidRPr="00F62AC9" w:rsidRDefault="00F62AC9" w:rsidP="00F62AC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• обоснованность и четкость изложения ответа;</w:t>
      </w:r>
    </w:p>
    <w:p w:rsidR="00F62AC9" w:rsidRPr="00F62AC9" w:rsidRDefault="00F62AC9" w:rsidP="00F62AC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• оформление материала в соответствии с требованиями;</w:t>
      </w:r>
    </w:p>
    <w:p w:rsidR="00F62AC9" w:rsidRPr="00F62AC9" w:rsidRDefault="00F62AC9" w:rsidP="00F62AC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•  умение ориентироваться в потоке информации, выделять главное;</w:t>
      </w:r>
    </w:p>
    <w:p w:rsidR="00F62AC9" w:rsidRPr="00F62AC9" w:rsidRDefault="00F62AC9" w:rsidP="00F62AC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C9">
        <w:rPr>
          <w:rFonts w:ascii="Times New Roman" w:eastAsia="Times New Roman" w:hAnsi="Times New Roman"/>
          <w:color w:val="000000"/>
          <w:lang w:eastAsia="ru-RU"/>
        </w:rPr>
        <w:t>•  умение сформировать свою позицию, оценку и аргументировать ее.</w:t>
      </w:r>
    </w:p>
    <w:p w:rsidR="00144CCD" w:rsidRPr="00144CCD" w:rsidRDefault="00144CCD" w:rsidP="00144CC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44CCD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</w:t>
      </w:r>
      <w:r w:rsidRPr="008B3B36">
        <w:rPr>
          <w:rFonts w:ascii="Times New Roman" w:eastAsia="Times New Roman" w:hAnsi="Times New Roman"/>
          <w:color w:val="000000"/>
          <w:lang w:eastAsia="ru-RU"/>
        </w:rPr>
        <w:t>Контрольная работа должна быть выполнена в установленные сроки и представлена для проверки в соответствии с графиком, оформлена в соответствии с требованием методических рекомендаций</w:t>
      </w:r>
      <w:r w:rsidRPr="00144CCD">
        <w:rPr>
          <w:rFonts w:ascii="Times New Roman" w:eastAsia="Times New Roman" w:hAnsi="Times New Roman"/>
          <w:color w:val="000000"/>
          <w:sz w:val="24"/>
          <w:lang w:eastAsia="ru-RU"/>
        </w:rPr>
        <w:t xml:space="preserve">.   </w:t>
      </w:r>
    </w:p>
    <w:p w:rsidR="0084486D" w:rsidRPr="00144CCD" w:rsidRDefault="002C41E0" w:rsidP="00144CC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41E0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                             </w:t>
      </w:r>
    </w:p>
    <w:p w:rsidR="0084486D" w:rsidRDefault="006F536F" w:rsidP="006F536F">
      <w:pPr>
        <w:spacing w:line="360" w:lineRule="auto"/>
        <w:ind w:left="57" w:firstLine="72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Пояснительная записка</w:t>
      </w:r>
    </w:p>
    <w:p w:rsidR="006F536F" w:rsidRPr="006F536F" w:rsidRDefault="006F536F" w:rsidP="006F536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Настоящие методические указания устанавливают общие требования, структуру, содержание и порядок 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контрольной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МДК 03.01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 работы и управле</w:t>
      </w:r>
      <w:r w:rsid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подразделением организации, с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пециаль</w:t>
      </w:r>
      <w:bookmarkStart w:id="0" w:name="_GoBack"/>
      <w:bookmarkEnd w:id="0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23.02.04“ Техническая эксплуатация подъемно-транспортных, строительных, дорожных машин и оборудования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Контрольная 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выполняется в соответствии с учебным планом по специальности и реализуется в пределах времени, отведенного на 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536F" w:rsidRDefault="007463B6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</w:t>
      </w:r>
      <w:r w:rsid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контрольной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</w:t>
      </w:r>
      <w:r w:rsid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теоретических знаний </w:t>
      </w:r>
      <w:r w:rsid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практических умений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обучающихся, а также развитие и овладение навыками самостоятельного решения экономических </w:t>
      </w:r>
      <w:r w:rsid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возникающих в деятельности предприятия.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36F" w:rsidRPr="00273829" w:rsidRDefault="00144CCD" w:rsidP="00273829">
      <w:pPr>
        <w:shd w:val="clear" w:color="auto" w:fill="FFFFFF"/>
        <w:spacing w:after="160" w:line="259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6F536F" w:rsidRPr="002738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оформлению контрольной  работы</w:t>
      </w:r>
    </w:p>
    <w:p w:rsidR="00B1319E" w:rsidRDefault="00B1319E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Текстовый материал работы должен быть представлен в компьютерном варианте. </w:t>
      </w:r>
    </w:p>
    <w:p w:rsidR="00B1319E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наносится только с одной стороны листа формата А</w:t>
      </w:r>
      <w:proofErr w:type="gram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этом следует соблюдать следующие размеры полей: слева – 30мм., справа – 10мм., сверху– 20мм., снизу – 25мм. </w:t>
      </w:r>
    </w:p>
    <w:p w:rsidR="00B1319E" w:rsidRDefault="00B1319E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оформлении работы в текстовом редакторе следует соблюдать следующие параметры: шрифт - «</w:t>
      </w:r>
      <w:proofErr w:type="spellStart"/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размер шрифта-14, печать через 1.5 интервала. </w:t>
      </w:r>
    </w:p>
    <w:p w:rsidR="00B1319E" w:rsidRDefault="00B1319E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Страницы работы нумеруются арабскими цифрами (нумерация сквозная по всему тексту). </w:t>
      </w:r>
    </w:p>
    <w:p w:rsidR="00B1319E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страницы ставится в нижней части листа без точки. </w:t>
      </w:r>
    </w:p>
    <w:p w:rsidR="00B1319E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Титульный ли</w:t>
      </w:r>
      <w:proofErr w:type="gram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 вкл</w:t>
      </w:r>
      <w:proofErr w:type="gram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ючается в общую нумерацию, номер на нем не ставится. Структурными элементами </w:t>
      </w:r>
      <w:r w:rsidR="00B1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контрольной 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являются содержание, </w:t>
      </w:r>
      <w:r w:rsidR="00B1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теоретических заданий; 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практических заданий;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список</w:t>
      </w:r>
      <w:r w:rsidR="00B1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используемых источников;</w:t>
      </w: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</w:t>
      </w:r>
      <w:r w:rsidR="00B13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(при необходимости)</w:t>
      </w:r>
      <w:r w:rsidR="00F62A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Заголовки структурных элементов работы располагают в середине строки без точки в конце и печатают заглавными буквами без подчеркивания, полужирное начертание. Каждый структурный элемент следует начинать с нового листа. Нумерация листов должна соответствовать содержанию.</w:t>
      </w:r>
    </w:p>
    <w:p w:rsidR="00B1319E" w:rsidRPr="006F536F" w:rsidRDefault="00B1319E" w:rsidP="00B1319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Разделы могут делиться на подразделы, которые в свою очередь могут делиться на пункты и подпункты. Номер подраздела состоит из номеров раздела и подраздела в разделе, разделенных точкой. В конце номера точка не ставится.</w:t>
      </w:r>
    </w:p>
    <w:p w:rsidR="006F536F" w:rsidRPr="006F536F" w:rsidRDefault="00B1319E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Заголовок СОДЕРЖАНИЕ пишется заглавными буквами посередине строки и включает введение, наименование всех разделов, подразделов и пунктов основной части, список литературы и наименование приложений с указанием номеров страниц, с которых начинаются эти элементы работы. По ГОСТ 2.105-95 наименования, включенные в содержание, записывают строчными буквами, начиная с прописной буквы.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Сокращения в тексте не допускаются. Исключения составляют сокращения установленные ГОСТ, а так же: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общепринятые сокращения мер веса, длины и т.д.;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общепринятые грамматические сокращения такие как: т.д., т.п., т.е.;</w:t>
      </w:r>
      <w:proofErr w:type="gramEnd"/>
    </w:p>
    <w:p w:rsidR="006F536F" w:rsidRPr="006F536F" w:rsidRDefault="00315322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ГОСТ 7.32-2001 формулы и уравнения следует выделять из текста в отдельную строку. Если уравнение не умещается в одну строку, то оно должно быть перенесено после знака равенства</w:t>
      </w:r>
      <w:proofErr w:type="gramStart"/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(=) </w:t>
      </w:r>
      <w:proofErr w:type="gramEnd"/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после знаков плюс (+), минус (-), умножения (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деления (:),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 применяют знак «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нужны пояснения к символам и коэффициентам, то они приводятся сразу под формулой в той же последовательности, в которой они идут в формуле. Первая строка расшифровки начинается словом «где» без двоеточия после него.</w:t>
      </w:r>
    </w:p>
    <w:p w:rsidR="006F536F" w:rsidRPr="006F536F" w:rsidRDefault="00315322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6F536F"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Источники в списке литературы располагаются в алфавитном порядке.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независимо от алфавитного порядка впереди идут нормативные акты. Порядок расположения источников следующий: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нормативные акты;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книги;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печатная периодика;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источники на электронных носителях локального доступа;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источники на электронных носителях удаленного доступа (т.е. </w:t>
      </w:r>
      <w:proofErr w:type="gram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интернет-источники</w:t>
      </w:r>
      <w:proofErr w:type="gram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Нормативные акты располагаются в следующем порядке: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Конституция России;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кодексы;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федеральные законы;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указы Президента России;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постановления Правительства России;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приказы, письма и пр. указания отдельных федеральных министерств и ведомств;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законы субъектов России и т.п.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у документа есть конкретные авторы, то впереди описания приводят имя автора. При наличии двух и трех авторов, как правило, указывают только имя первого. Если авторов четыре и более, то описание документа начинается с названия, а авторы идут после него через косую черту.</w:t>
      </w:r>
    </w:p>
    <w:p w:rsid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 приводится в начале заголовка и, как правило, отделяется от имени (имен), имени и отчества, инициалов запятой. После </w:t>
      </w:r>
      <w:proofErr w:type="gram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представленного</w:t>
      </w:r>
      <w:proofErr w:type="gram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ФИО ставится точка.</w:t>
      </w:r>
    </w:p>
    <w:p w:rsidR="00F62AC9" w:rsidRPr="006F536F" w:rsidRDefault="00F62AC9" w:rsidP="00F62AC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 библиографических описаний:</w:t>
      </w:r>
    </w:p>
    <w:p w:rsidR="00F62AC9" w:rsidRDefault="00F62AC9" w:rsidP="00F62AC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Семенов, В. В. Философия: итог тысячелетий. Философская психология [Текст] / В. В. Семенов ; </w:t>
      </w:r>
      <w:proofErr w:type="spell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</w:t>
      </w:r>
      <w:proofErr w:type="gram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</w:t>
      </w:r>
      <w:proofErr w:type="gram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</w:t>
      </w:r>
      <w:proofErr w:type="spell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наук, </w:t>
      </w:r>
      <w:proofErr w:type="spell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Пущин</w:t>
      </w:r>
      <w:proofErr w:type="spell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науч. центр, Ин-т биофизики клетки, Акад. проблем сохранения жизни. - Пущино</w:t>
      </w:r>
      <w:proofErr w:type="gram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ПНЦ РАН, 2010. - 64 с.</w:t>
      </w:r>
    </w:p>
    <w:p w:rsidR="006F536F" w:rsidRP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 описания </w:t>
      </w:r>
      <w:proofErr w:type="spell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F536F" w:rsidRDefault="006F536F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Арестова</w:t>
      </w:r>
      <w:proofErr w:type="spell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 Н. Региональная специфика сообщества российских пользователей сети Интернет [Электронный ресурс] / О. Н. </w:t>
      </w:r>
      <w:proofErr w:type="spell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Арестова</w:t>
      </w:r>
      <w:proofErr w:type="spell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 Н. Бабанин, А. Е. </w:t>
      </w:r>
      <w:proofErr w:type="spell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Войскунский</w:t>
      </w:r>
      <w:proofErr w:type="spell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Режим доступа: http://www.relarn.ru:8082/conf/conf97/10.html. - </w:t>
      </w:r>
      <w:proofErr w:type="spellStart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</w:t>
      </w:r>
      <w:proofErr w:type="spellEnd"/>
      <w:r w:rsidRPr="006F53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экрана.</w:t>
      </w:r>
    </w:p>
    <w:p w:rsidR="00435934" w:rsidRDefault="00435934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5934" w:rsidRDefault="00435934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контрольной работе представлены два основных раздела:</w:t>
      </w:r>
    </w:p>
    <w:p w:rsidR="00435934" w:rsidRDefault="00435934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1 – теоретические основы </w:t>
      </w:r>
      <w:r w:rsidR="005C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экономики организации и</w:t>
      </w: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2 – практическое задание;</w:t>
      </w: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каждом разделе 10 вариантов.</w:t>
      </w: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варианта соответствует порядковому номеру студента по учебному журналу. </w:t>
      </w: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Pr="006F536F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49A7" w:rsidRDefault="00C32CA6" w:rsidP="006F536F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</w:t>
      </w:r>
      <w:r w:rsidR="004359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38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2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1</w:t>
      </w:r>
      <w:r w:rsidR="002738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Теоретические основы</w:t>
      </w:r>
      <w:r w:rsidR="004359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</w:t>
      </w:r>
      <w:r w:rsidR="005C08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кономики организации</w:t>
      </w:r>
    </w:p>
    <w:p w:rsidR="00F02FDB" w:rsidRPr="00C32CA6" w:rsidRDefault="00F02FDB" w:rsidP="006F536F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2FDB" w:rsidRDefault="00F02FDB" w:rsidP="00C32CA6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</w:t>
      </w:r>
      <w:r w:rsidR="00C32CA6" w:rsidRPr="00C32C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 w:rsidR="0027382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C32CA6" w:rsidRPr="00C32C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1.1</w:t>
      </w:r>
      <w:r w:rsidR="00C32C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32CA6"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2CA6" w:rsidRPr="00C32C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экономические  концепции  </w:t>
      </w:r>
    </w:p>
    <w:p w:rsidR="00C32CA6" w:rsidRDefault="00F02FDB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="00C32CA6" w:rsidRPr="00C32C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предприятия.</w:t>
      </w:r>
    </w:p>
    <w:p w:rsidR="00C32CA6" w:rsidRPr="00C32CA6" w:rsidRDefault="00C32CA6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C32CA6" w:rsidRPr="00C32CA6" w:rsidRDefault="00C32CA6" w:rsidP="00A03A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экономики</w:t>
      </w:r>
    </w:p>
    <w:p w:rsidR="00C32CA6" w:rsidRPr="00C32CA6" w:rsidRDefault="00C32CA6" w:rsidP="00A03A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отрасли экономики, особенности отраслей</w:t>
      </w:r>
    </w:p>
    <w:p w:rsidR="00C32CA6" w:rsidRPr="00C32CA6" w:rsidRDefault="00C32CA6" w:rsidP="00A03A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организации (предприятия)</w:t>
      </w:r>
    </w:p>
    <w:p w:rsidR="00C32CA6" w:rsidRPr="00C32CA6" w:rsidRDefault="00C32CA6" w:rsidP="00A03A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предпринимательской деятельности</w:t>
      </w:r>
    </w:p>
    <w:p w:rsidR="00C32CA6" w:rsidRPr="00C32CA6" w:rsidRDefault="00C32CA6" w:rsidP="00A03A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предприятий</w:t>
      </w:r>
    </w:p>
    <w:p w:rsidR="00C32CA6" w:rsidRPr="00C32CA6" w:rsidRDefault="00C32CA6" w:rsidP="00A03A45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Отраслевые особенности предприятий (организаций)</w:t>
      </w:r>
    </w:p>
    <w:p w:rsidR="00C32CA6" w:rsidRPr="00C32CA6" w:rsidRDefault="00C32CA6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32CA6" w:rsidRPr="00C32CA6" w:rsidRDefault="00C32CA6" w:rsidP="00A03A45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Определения рыночной экономики, ее отличия от других типов экономики</w:t>
      </w:r>
    </w:p>
    <w:p w:rsidR="00C32CA6" w:rsidRPr="00C32CA6" w:rsidRDefault="00C32CA6" w:rsidP="00A03A45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отраслей экономики России</w:t>
      </w:r>
    </w:p>
    <w:p w:rsidR="00C32CA6" w:rsidRPr="00C32CA6" w:rsidRDefault="00C32CA6" w:rsidP="00A03A45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признаки предприятия (организации)</w:t>
      </w:r>
    </w:p>
    <w:p w:rsidR="00C32CA6" w:rsidRPr="00C32CA6" w:rsidRDefault="00C32CA6" w:rsidP="00A03A45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Классификацию предприятий по различным признакам</w:t>
      </w:r>
    </w:p>
    <w:p w:rsidR="00C32CA6" w:rsidRPr="00C32CA6" w:rsidRDefault="00C32CA6" w:rsidP="00A03A45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отрасли, их влияние на организацию и деятельность предприятий</w:t>
      </w:r>
    </w:p>
    <w:p w:rsidR="00C32CA6" w:rsidRPr="00C32CA6" w:rsidRDefault="00C32CA6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32CA6" w:rsidRDefault="00C32CA6" w:rsidP="00A03A45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отрасль, к которой принадлежит то или иное предприятие и ее особенности</w:t>
      </w:r>
    </w:p>
    <w:p w:rsidR="00273829" w:rsidRPr="00C32CA6" w:rsidRDefault="00273829" w:rsidP="0027382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2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  <w:r w:rsidR="005C08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F02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состав и структуру отраслей экономики; уделить особое внимание ее структурному составу (а также отрасли предприяти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на котором работает студент)</w:t>
      </w:r>
      <w:r w:rsidR="005C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2CA6" w:rsidRPr="00C32CA6" w:rsidRDefault="005C0887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ответить на к</w:t>
      </w:r>
      <w:r w:rsidR="00C32CA6"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C32CA6" w:rsidRPr="00C32CA6" w:rsidRDefault="00C32CA6" w:rsidP="00A03A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экономика, каково происхождение данного понятия?</w:t>
      </w:r>
    </w:p>
    <w:p w:rsidR="00C32CA6" w:rsidRPr="00C32CA6" w:rsidRDefault="00C32CA6" w:rsidP="00A03A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экономической деятельностью?</w:t>
      </w:r>
    </w:p>
    <w:p w:rsidR="00C32CA6" w:rsidRPr="00C32CA6" w:rsidRDefault="00C32CA6" w:rsidP="00A03A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предприятие и каковы его признаки?</w:t>
      </w:r>
    </w:p>
    <w:p w:rsidR="00C32CA6" w:rsidRPr="00C32CA6" w:rsidRDefault="00C32CA6" w:rsidP="00A03A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формы собственности вам известны?</w:t>
      </w:r>
    </w:p>
    <w:p w:rsidR="00C32CA6" w:rsidRPr="00C32CA6" w:rsidRDefault="00C32CA6" w:rsidP="00A03A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предпринимательство (предпринимательская деятельность)?</w:t>
      </w:r>
    </w:p>
    <w:p w:rsidR="00C32CA6" w:rsidRPr="00C32CA6" w:rsidRDefault="00C32CA6" w:rsidP="00A03A45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образом отраслевая принадлежность влияет на организацию и непосредственную деятельность предприятия?</w:t>
      </w:r>
    </w:p>
    <w:p w:rsidR="007E49A7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2FDB" w:rsidRDefault="00F02FDB" w:rsidP="00C32CA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 w:rsidR="00B46C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 w:rsidR="0027382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B46C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1.2</w:t>
      </w:r>
      <w:r w:rsidR="00C32CA6" w:rsidRPr="00C32CA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32CA6"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Предприятие как субъект </w:t>
      </w:r>
    </w:p>
    <w:p w:rsidR="00C32CA6" w:rsidRPr="00C32CA6" w:rsidRDefault="00F02FDB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C32CA6"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предпринимательской деятельности</w:t>
      </w:r>
      <w:r w:rsid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32CA6" w:rsidRPr="00C32CA6" w:rsidRDefault="00C32CA6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C32CA6" w:rsidRPr="00C32CA6" w:rsidRDefault="00C32CA6" w:rsidP="00A03A45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Предприятие как имущественный комплекс</w:t>
      </w:r>
    </w:p>
    <w:p w:rsidR="00C32CA6" w:rsidRPr="00C32CA6" w:rsidRDefault="00C32CA6" w:rsidP="00A03A45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лица</w:t>
      </w:r>
    </w:p>
    <w:p w:rsidR="00C32CA6" w:rsidRPr="00C32CA6" w:rsidRDefault="00C32CA6" w:rsidP="00A03A45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Коммерческие организации и предприятия и некоммерческие организации, их особенности и цели деятельности</w:t>
      </w:r>
    </w:p>
    <w:p w:rsidR="00C32CA6" w:rsidRPr="00C32CA6" w:rsidRDefault="00C32CA6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C32CA6" w:rsidRPr="00C32CA6" w:rsidRDefault="00C32CA6" w:rsidP="00A03A45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организационно-правовых форм хозяйствующих субъектов</w:t>
      </w:r>
    </w:p>
    <w:p w:rsidR="00C32CA6" w:rsidRPr="00C32CA6" w:rsidRDefault="00C32CA6" w:rsidP="00A03A45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Особенности, преимущества и недостатки каждой из организационно-правовых форм</w:t>
      </w:r>
    </w:p>
    <w:p w:rsidR="00C32CA6" w:rsidRPr="00C32CA6" w:rsidRDefault="00C32CA6" w:rsidP="00A03A45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Субъекты малого предпринимательства, государственная поддержка малого предпринимательства</w:t>
      </w:r>
    </w:p>
    <w:p w:rsidR="00C32CA6" w:rsidRPr="00C32CA6" w:rsidRDefault="00C32CA6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13890" w:rsidRPr="005C0887" w:rsidRDefault="00C32CA6" w:rsidP="00A03A45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преимущества и недостатки различных организационно-правовых форм хозяйствующих субъектов</w:t>
      </w:r>
    </w:p>
    <w:p w:rsidR="00273829" w:rsidRDefault="00273829" w:rsidP="00E13890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32C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Задание: </w:t>
      </w:r>
    </w:p>
    <w:p w:rsidR="00273829" w:rsidRDefault="00273829" w:rsidP="00E1389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организационно-правовы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32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 организаций (предприятий) на 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новании ГК РФ, части 1, главы 4.</w:t>
      </w:r>
    </w:p>
    <w:p w:rsidR="00E13890" w:rsidRPr="00E13890" w:rsidRDefault="00273829" w:rsidP="00E1389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E138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E13890" w:rsidRPr="00E138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овать</w:t>
      </w:r>
      <w:r w:rsidR="00E13890" w:rsidRPr="00E138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перечисленным в таблице признакам организационно-правовые формы на основе ГК РФ.      Результаты оформи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</w:t>
      </w:r>
      <w:r w:rsidR="00E13890" w:rsidRPr="00E138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таблиц</w:t>
      </w:r>
      <w:r w:rsidR="00F02F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proofErr w:type="gramStart"/>
      <w:r w:rsidR="00E13890" w:rsidRPr="00E138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62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062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Приложение№2)</w:t>
      </w:r>
    </w:p>
    <w:p w:rsidR="007E49A7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2CA6" w:rsidRPr="00B46C09" w:rsidRDefault="00C32CA6" w:rsidP="00C32CA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2FDB" w:rsidRDefault="00F02FDB" w:rsidP="00B46C0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</w:t>
      </w:r>
      <w:r w:rsidR="00B46C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B46C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1.3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46C09"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Изучение производственной структуры </w:t>
      </w:r>
    </w:p>
    <w:p w:rsidR="00B46C09" w:rsidRPr="00B46C09" w:rsidRDefault="00F02FDB" w:rsidP="00B46C0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B46C09"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 (предприятия)</w:t>
      </w:r>
    </w:p>
    <w:p w:rsidR="00B46C09" w:rsidRPr="00B46C09" w:rsidRDefault="00B46C09" w:rsidP="00B46C0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B46C09" w:rsidRPr="00B46C09" w:rsidRDefault="00B46C09" w:rsidP="00A03A45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Производственный процесс и основные </w:t>
      </w:r>
      <w:r w:rsid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его организации</w:t>
      </w:r>
    </w:p>
    <w:p w:rsidR="00B46C09" w:rsidRPr="00B46C09" w:rsidRDefault="00B46C09" w:rsidP="00A03A45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структура предприятия</w:t>
      </w:r>
    </w:p>
    <w:p w:rsidR="00B46C09" w:rsidRPr="00B46C09" w:rsidRDefault="007244AE" w:rsidP="00A03A45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предприятием. Организационная  структура управления</w:t>
      </w:r>
    </w:p>
    <w:p w:rsidR="00B46C09" w:rsidRPr="00B46C09" w:rsidRDefault="00B46C09" w:rsidP="00B46C0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 w:rsidR="007244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B46C09" w:rsidRPr="00B46C09" w:rsidRDefault="00B46C09" w:rsidP="00A03A45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производственную структуру предприятия</w:t>
      </w:r>
    </w:p>
    <w:p w:rsidR="00B46C09" w:rsidRPr="00B46C09" w:rsidRDefault="007244AE" w:rsidP="00A03A45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структуры управления.</w:t>
      </w:r>
    </w:p>
    <w:p w:rsidR="00B46C09" w:rsidRPr="00B46C09" w:rsidRDefault="00B46C09" w:rsidP="00B46C0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46C09" w:rsidRDefault="00B46C09" w:rsidP="00A03A45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тип производственной структуры организации (предприятия), на котором непосредственно работает студент</w:t>
      </w:r>
    </w:p>
    <w:p w:rsidR="00F02FDB" w:rsidRPr="00B46C09" w:rsidRDefault="00F02FDB" w:rsidP="00A03A45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2FDB" w:rsidRDefault="00F02FDB" w:rsidP="00B46C0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  <w:r w:rsidR="005C08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="005C08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6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структуры предприятия: общей, производственной, организационной. На основе изученного материала рассмотреть производственную структуру организации (предприятия), на котором непосредственно работает студент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6C09" w:rsidRPr="00B46C09" w:rsidRDefault="005C0887" w:rsidP="00B46C0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</w:t>
      </w:r>
      <w:r w:rsidR="00F02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тветить на к</w:t>
      </w:r>
      <w:r w:rsidR="00B46C09" w:rsidRPr="00B46C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B46C09" w:rsidRPr="00B46C09" w:rsidRDefault="00B46C09" w:rsidP="00A03A45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структура организации, какие типы структуры вам известны?</w:t>
      </w:r>
    </w:p>
    <w:p w:rsidR="00B46C09" w:rsidRDefault="00B46C09" w:rsidP="00A03A45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C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принципы формирования производственной структуры предприятия?</w:t>
      </w:r>
    </w:p>
    <w:p w:rsidR="007244AE" w:rsidRDefault="007244AE" w:rsidP="00A03A45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суть управления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организационные структуры управления вам известны?</w:t>
      </w:r>
    </w:p>
    <w:p w:rsidR="007244AE" w:rsidRDefault="007244AE" w:rsidP="007244A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44AE" w:rsidRDefault="007244AE" w:rsidP="007244A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44AE" w:rsidRDefault="00F02FDB" w:rsidP="007244A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</w:t>
      </w:r>
      <w:r w:rsidR="007244AE" w:rsidRPr="007244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7244AE" w:rsidRPr="007244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1.4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244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фонды и мощности предприятия </w:t>
      </w:r>
    </w:p>
    <w:p w:rsidR="007244AE" w:rsidRPr="007244AE" w:rsidRDefault="007244AE" w:rsidP="007244A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7244AE" w:rsidRPr="007244AE" w:rsidRDefault="007244AE" w:rsidP="00A03A45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классификация основных фондов</w:t>
      </w:r>
    </w:p>
    <w:p w:rsidR="007244AE" w:rsidRPr="007244AE" w:rsidRDefault="007244AE" w:rsidP="00A03A45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 и непроизводственные основные фонды</w:t>
      </w:r>
    </w:p>
    <w:p w:rsidR="007244AE" w:rsidRPr="007244AE" w:rsidRDefault="007244AE" w:rsidP="00A03A45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Активная и пассивная часть ОПФ</w:t>
      </w:r>
    </w:p>
    <w:p w:rsidR="007244AE" w:rsidRPr="007244AE" w:rsidRDefault="007244AE" w:rsidP="00A03A45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воспроизводства и совершенствования основных фондов</w:t>
      </w:r>
    </w:p>
    <w:p w:rsidR="007244AE" w:rsidRPr="007244AE" w:rsidRDefault="007244AE" w:rsidP="00A03A45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Начисление амортизации на основные фонды</w:t>
      </w:r>
    </w:p>
    <w:p w:rsidR="007244AE" w:rsidRPr="007244AE" w:rsidRDefault="007244AE" w:rsidP="00A03A45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использования основных фондов предприятий</w:t>
      </w:r>
    </w:p>
    <w:p w:rsidR="007244AE" w:rsidRPr="007244AE" w:rsidRDefault="007244AE" w:rsidP="007244A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7244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7244AE" w:rsidRPr="007244AE" w:rsidRDefault="007244AE" w:rsidP="00A03A45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Классификацию основных фондов</w:t>
      </w:r>
    </w:p>
    <w:p w:rsidR="007244AE" w:rsidRPr="007244AE" w:rsidRDefault="007244AE" w:rsidP="00A03A45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начисления амортизации</w:t>
      </w:r>
    </w:p>
    <w:p w:rsidR="007244AE" w:rsidRPr="007244AE" w:rsidRDefault="007244AE" w:rsidP="00A03A45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Факторы, влияющие на эффективность использования основных фондов</w:t>
      </w:r>
    </w:p>
    <w:p w:rsidR="007244AE" w:rsidRPr="007244AE" w:rsidRDefault="007244AE" w:rsidP="00A03A45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Экономическую суть показателей, характеризующих эффективность использования основных фондов</w:t>
      </w:r>
    </w:p>
    <w:p w:rsidR="007244AE" w:rsidRPr="007244AE" w:rsidRDefault="007244AE" w:rsidP="007244A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244AE" w:rsidRPr="007244AE" w:rsidRDefault="007244AE" w:rsidP="00A03A45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основные показатели использования основных фондов: фондоотдачу, фондоемкость, фондовооруженность, коэффициент загрузки оборудования, уровень выбытия и уровень обновления основных фондов</w:t>
      </w:r>
    </w:p>
    <w:p w:rsidR="007244AE" w:rsidRPr="007244AE" w:rsidRDefault="007244AE" w:rsidP="00A03A45">
      <w:pPr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полученные показатели, делать общий вывод и выносить конкретные предложения по повышению эффективности использования основных фондов</w:t>
      </w:r>
    </w:p>
    <w:p w:rsidR="00F02FDB" w:rsidRDefault="00F02FDB" w:rsidP="007244A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44AE" w:rsidRPr="007244AE" w:rsidRDefault="00F02FDB" w:rsidP="007244A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2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Задание: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ответить на к</w:t>
      </w:r>
      <w:r w:rsidR="007244AE" w:rsidRPr="007244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7244AE" w:rsidRDefault="007244AE" w:rsidP="00A03A45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основных фондов, их классификация и структура</w:t>
      </w:r>
    </w:p>
    <w:p w:rsidR="007244AE" w:rsidRDefault="007244AE" w:rsidP="00A03A45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Износ и оценка основных фондов</w:t>
      </w:r>
    </w:p>
    <w:p w:rsidR="007244AE" w:rsidRPr="007244AE" w:rsidRDefault="007244AE" w:rsidP="00A03A45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Амортизация основных фондов</w:t>
      </w:r>
    </w:p>
    <w:p w:rsidR="007244AE" w:rsidRDefault="007244AE" w:rsidP="00A03A45">
      <w:pPr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Назовите основные показатели, характеризующие эффективность использования основных фондов</w:t>
      </w:r>
    </w:p>
    <w:p w:rsidR="00F02FDB" w:rsidRPr="007244AE" w:rsidRDefault="00F02FDB" w:rsidP="00F02FDB">
      <w:pPr>
        <w:shd w:val="clear" w:color="auto" w:fill="FFFFFF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2FDB" w:rsidRDefault="00F02FDB" w:rsidP="00F44A97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44A97" w:rsidRPr="00F44A97" w:rsidRDefault="00F02FDB" w:rsidP="00F44A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="00F44A97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F44A97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5382E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1.5</w:t>
      </w:r>
      <w:r w:rsidR="00F44A97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Оборотные средства предприятия</w:t>
      </w:r>
    </w:p>
    <w:p w:rsidR="00F44A97" w:rsidRPr="00F44A97" w:rsidRDefault="00F44A97" w:rsidP="00F44A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F44A97" w:rsidRPr="00F44A97" w:rsidRDefault="00F44A97" w:rsidP="00A03A45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Оборотные средства (оборотный капитал) предприятия</w:t>
      </w:r>
    </w:p>
    <w:p w:rsidR="00F44A97" w:rsidRPr="00F44A97" w:rsidRDefault="00F44A97" w:rsidP="00A03A45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структура оборотных средств предприятия</w:t>
      </w:r>
    </w:p>
    <w:p w:rsidR="00F44A97" w:rsidRDefault="00F44A97" w:rsidP="00A03A45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Оборачиваемость оборотных средств</w:t>
      </w:r>
    </w:p>
    <w:p w:rsidR="00A5382E" w:rsidRPr="00F44A97" w:rsidRDefault="00A5382E" w:rsidP="00A03A45">
      <w:pPr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эффективности использования оборотных средств.</w:t>
      </w:r>
    </w:p>
    <w:p w:rsidR="00F44A97" w:rsidRPr="00F44A97" w:rsidRDefault="00F44A97" w:rsidP="00F44A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 w:rsid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F44A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F44A97" w:rsidRPr="00F44A97" w:rsidRDefault="00F44A97" w:rsidP="00A03A45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структуру оборотных сре</w:t>
      </w:r>
      <w:proofErr w:type="gramStart"/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оизводственного предприятия</w:t>
      </w:r>
    </w:p>
    <w:p w:rsidR="00F44A97" w:rsidRPr="00F44A97" w:rsidRDefault="00F44A97" w:rsidP="00A03A45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Экономическую суть оборачиваемости</w:t>
      </w:r>
    </w:p>
    <w:p w:rsidR="00F44A97" w:rsidRPr="00F44A97" w:rsidRDefault="00F44A97" w:rsidP="00A03A45">
      <w:pPr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Факторы, влияющие на оборачиваемость оборотных средств</w:t>
      </w:r>
    </w:p>
    <w:p w:rsidR="00F44A97" w:rsidRPr="00F44A97" w:rsidRDefault="00F44A97" w:rsidP="00F44A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44A97" w:rsidRPr="00F44A97" w:rsidRDefault="00F44A97" w:rsidP="00A03A45">
      <w:pPr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</w:t>
      </w:r>
      <w:r w:rsid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ать показатели оборачиваемости </w:t>
      </w:r>
    </w:p>
    <w:p w:rsidR="00F44A97" w:rsidRDefault="00F44A97" w:rsidP="00A03A45">
      <w:pPr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4A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состояние товарных запасов</w:t>
      </w:r>
    </w:p>
    <w:p w:rsidR="00F02FDB" w:rsidRPr="00F44A97" w:rsidRDefault="00F02FDB" w:rsidP="00F02FDB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A97" w:rsidRPr="00F44A97" w:rsidRDefault="00F02FDB" w:rsidP="00F44A9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Задание: ответить на к</w:t>
      </w:r>
      <w:r w:rsidR="00F44A97" w:rsidRPr="00F44A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F44A97" w:rsidRPr="00F44A97" w:rsidRDefault="00A5382E" w:rsidP="00A03A45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оборотных средств; кругооборот оборотных средств.</w:t>
      </w:r>
    </w:p>
    <w:p w:rsidR="00F44A97" w:rsidRDefault="00A5382E" w:rsidP="00A03A45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и классификация оборотных средств </w:t>
      </w:r>
    </w:p>
    <w:p w:rsidR="00A5382E" w:rsidRDefault="00A5382E" w:rsidP="00A03A45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потребности в оборотных средствах;</w:t>
      </w:r>
    </w:p>
    <w:p w:rsidR="00A5382E" w:rsidRDefault="00A5382E" w:rsidP="00A03A45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показатели эффективности использования оборотных средств</w:t>
      </w:r>
    </w:p>
    <w:p w:rsidR="00A5382E" w:rsidRDefault="00A5382E" w:rsidP="00A03A45">
      <w:pPr>
        <w:numPr>
          <w:ilvl w:val="0"/>
          <w:numId w:val="1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ускорения  оборачиваемости оборотных средств.</w:t>
      </w:r>
    </w:p>
    <w:p w:rsidR="00A5382E" w:rsidRDefault="00A5382E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82E" w:rsidRDefault="00A5382E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82E" w:rsidRPr="00A5382E" w:rsidRDefault="00F02FDB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</w:t>
      </w:r>
      <w:r w:rsidR="00A5382E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   </w:t>
      </w:r>
      <w:r w:rsidR="00A5382E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1.6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Персонал предприятия. Производительность труда </w:t>
      </w:r>
    </w:p>
    <w:p w:rsidR="00A5382E" w:rsidRPr="00A5382E" w:rsidRDefault="00A5382E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A5382E" w:rsidRPr="00A5382E" w:rsidRDefault="00A5382E" w:rsidP="00A03A45">
      <w:pPr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Кадры организации, состав и структура кадров</w:t>
      </w:r>
    </w:p>
    <w:p w:rsidR="00A5382E" w:rsidRPr="00A5382E" w:rsidRDefault="00A5382E" w:rsidP="00A03A45">
      <w:pPr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гарантии в области трудового законодательства</w:t>
      </w:r>
    </w:p>
    <w:p w:rsidR="00A5382E" w:rsidRPr="00A5382E" w:rsidRDefault="00A5382E" w:rsidP="00A03A45">
      <w:pPr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Производительность труда работников</w:t>
      </w:r>
    </w:p>
    <w:p w:rsidR="00A5382E" w:rsidRPr="00A5382E" w:rsidRDefault="00A5382E" w:rsidP="00A03A45">
      <w:pPr>
        <w:numPr>
          <w:ilvl w:val="0"/>
          <w:numId w:val="2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Факторы, влияющие на производительность труда</w:t>
      </w:r>
    </w:p>
    <w:p w:rsidR="00A5382E" w:rsidRPr="00A5382E" w:rsidRDefault="00A5382E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A5382E" w:rsidRPr="00A5382E" w:rsidRDefault="00A5382E" w:rsidP="00A03A45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структуру кадров организации</w:t>
      </w:r>
    </w:p>
    <w:p w:rsidR="00AF7BDE" w:rsidRDefault="00A5382E" w:rsidP="00A03A45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Экономическую суть показателя производительности труда</w:t>
      </w:r>
      <w:r w:rsidR="00AF7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5382E" w:rsidRPr="00A5382E" w:rsidRDefault="00AF7BDE" w:rsidP="00A03A45">
      <w:pPr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 роста производительности труда.</w:t>
      </w:r>
    </w:p>
    <w:p w:rsidR="00A5382E" w:rsidRPr="00A5382E" w:rsidRDefault="00A5382E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5382E" w:rsidRPr="00A5382E" w:rsidRDefault="00A5382E" w:rsidP="00A03A45">
      <w:pPr>
        <w:numPr>
          <w:ilvl w:val="0"/>
          <w:numId w:val="2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показатели эффективности труда</w:t>
      </w:r>
    </w:p>
    <w:p w:rsidR="00A5382E" w:rsidRPr="00A5382E" w:rsidRDefault="00A5382E" w:rsidP="00A03A45">
      <w:pPr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объем реализации исходя из средней численности работников и средней производительности труда</w:t>
      </w:r>
    </w:p>
    <w:p w:rsidR="00F02FDB" w:rsidRDefault="00F02FDB" w:rsidP="00A5382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02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02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F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основе Трудового Кодекса РФ изучить права и обязанности работников и работодателей, государственные гарантии работникам на предприятиях всех форм собственности.</w:t>
      </w:r>
      <w:r w:rsidRPr="00F02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5382E" w:rsidRPr="00A5382E" w:rsidRDefault="00F02FDB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ответить на к</w:t>
      </w:r>
      <w:r w:rsidR="00A5382E" w:rsidRPr="00A538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A5382E" w:rsidRPr="00A5382E" w:rsidRDefault="00A5382E" w:rsidP="00A03A45">
      <w:pPr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меры государственных социальных гарантий для работников?</w:t>
      </w:r>
    </w:p>
    <w:p w:rsidR="00A5382E" w:rsidRPr="00A5382E" w:rsidRDefault="00A5382E" w:rsidP="00A03A45">
      <w:pPr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минимальная продолжительность отпуска на территории РФ?</w:t>
      </w:r>
    </w:p>
    <w:p w:rsidR="00A5382E" w:rsidRPr="00A5382E" w:rsidRDefault="00A5382E" w:rsidP="00A03A45">
      <w:pPr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максимальная продолжительность рабочей недели в РФ?</w:t>
      </w:r>
    </w:p>
    <w:p w:rsidR="00A5382E" w:rsidRPr="00A5382E" w:rsidRDefault="00A5382E" w:rsidP="00A03A45">
      <w:pPr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льготы гарантированы Трудовым Кодексом РФ беременным и кормящим женщинам, занятым на предприятиях?</w:t>
      </w:r>
    </w:p>
    <w:p w:rsidR="00A5382E" w:rsidRPr="00A5382E" w:rsidRDefault="00A5382E" w:rsidP="00A03A45">
      <w:pPr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содержит в себе трудовой договор?</w:t>
      </w:r>
    </w:p>
    <w:p w:rsidR="00A5382E" w:rsidRPr="00A5382E" w:rsidRDefault="00A5382E" w:rsidP="00A03A45">
      <w:pPr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материальная ответственность работодателя перед работником?</w:t>
      </w:r>
    </w:p>
    <w:p w:rsidR="00A5382E" w:rsidRDefault="00AF7BDE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A5382E" w:rsidRPr="00A538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Каковы особенности регулирования труда работников в возрасте до 18 лет?</w:t>
      </w:r>
    </w:p>
    <w:p w:rsidR="00B467FD" w:rsidRDefault="00B467FD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7FD" w:rsidRDefault="00F02FDB" w:rsidP="00B467F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</w:t>
      </w:r>
      <w:r w:rsidR="00B467FD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B467FD" w:rsidRPr="00A538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1.6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C08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</w:t>
      </w:r>
      <w:r w:rsidR="00B467FD"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ормы и систем оплаты труда </w:t>
      </w:r>
      <w:r w:rsid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предприятии;</w:t>
      </w:r>
    </w:p>
    <w:p w:rsidR="00B467FD" w:rsidRPr="00B467FD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B467FD" w:rsidRPr="00B467FD" w:rsidRDefault="00B467FD" w:rsidP="00A03A45">
      <w:pPr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оплаты труда</w:t>
      </w:r>
    </w:p>
    <w:p w:rsidR="00B467FD" w:rsidRPr="00B467FD" w:rsidRDefault="00B467FD" w:rsidP="00A03A45">
      <w:pPr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оплаты труда на предприятиях</w:t>
      </w:r>
    </w:p>
    <w:p w:rsidR="00B467FD" w:rsidRPr="00B467FD" w:rsidRDefault="00B467FD" w:rsidP="00A03A45">
      <w:pPr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оплаты труда на предприятиях</w:t>
      </w:r>
    </w:p>
    <w:p w:rsidR="00B467FD" w:rsidRPr="00B467FD" w:rsidRDefault="00B467FD" w:rsidP="00A03A45">
      <w:pPr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Тарифная сетка и тарифные ставки</w:t>
      </w:r>
    </w:p>
    <w:p w:rsidR="00B467FD" w:rsidRPr="00B467FD" w:rsidRDefault="00B467FD" w:rsidP="00A03A45">
      <w:pPr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фонда оплаты труда</w:t>
      </w:r>
    </w:p>
    <w:p w:rsidR="00B467FD" w:rsidRPr="00B467FD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B467FD" w:rsidRPr="00B467FD" w:rsidRDefault="00B467FD" w:rsidP="00A03A45">
      <w:pPr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тарифной и бестарифной систем оплаты труда</w:t>
      </w:r>
    </w:p>
    <w:p w:rsidR="00B467FD" w:rsidRPr="00B467FD" w:rsidRDefault="00B467FD" w:rsidP="00A03A45">
      <w:pPr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и подвиды повременной и сдельной оплаты труда</w:t>
      </w:r>
    </w:p>
    <w:p w:rsidR="00B467FD" w:rsidRPr="00B467FD" w:rsidRDefault="00B467FD" w:rsidP="00A03A45">
      <w:pPr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Выплаты, формирующие фонд оплаты труда предприятия</w:t>
      </w:r>
    </w:p>
    <w:p w:rsidR="00B467FD" w:rsidRPr="00B467FD" w:rsidRDefault="00B467FD" w:rsidP="00A03A45">
      <w:pPr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Показатели, характеризующие эффективность оплаты труда на предприятии</w:t>
      </w:r>
    </w:p>
    <w:p w:rsidR="00B467FD" w:rsidRPr="00B467FD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467FD" w:rsidRPr="00B467FD" w:rsidRDefault="00B467FD" w:rsidP="00A03A45">
      <w:pPr>
        <w:numPr>
          <w:ilvl w:val="0"/>
          <w:numId w:val="2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сдельную оплату труда, исходя из расценок и объема выполненной работы, а также повременную оплату труда, исходя из оклада и фонда отработанного времени</w:t>
      </w:r>
    </w:p>
    <w:p w:rsidR="00F02FDB" w:rsidRDefault="00F02FDB" w:rsidP="00B467F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изучить основные виды и формы оплаты труда. Овладеть навыками расчетов по оплате труда</w:t>
      </w: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67FD" w:rsidRPr="00B467FD" w:rsidRDefault="00435934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ответить на к</w:t>
      </w:r>
      <w:r w:rsidR="00B467FD"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B467FD" w:rsidRDefault="00B467FD" w:rsidP="00A03A45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материальное стимулирование труда?</w:t>
      </w:r>
    </w:p>
    <w:p w:rsidR="00B467FD" w:rsidRDefault="00B467FD" w:rsidP="00A03A45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труда и ее виды.</w:t>
      </w:r>
    </w:p>
    <w:p w:rsidR="00B467FD" w:rsidRPr="00B467FD" w:rsidRDefault="00B467FD" w:rsidP="00A03A45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Тарифная и бестарифная оплата труда, в чем их суть?</w:t>
      </w:r>
    </w:p>
    <w:p w:rsidR="00B467FD" w:rsidRPr="00B467FD" w:rsidRDefault="00B467FD" w:rsidP="00A03A45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взаимосвязь темпов роста производительности труда и темпов роста заработной платы?</w:t>
      </w:r>
    </w:p>
    <w:p w:rsidR="00B467FD" w:rsidRPr="00B467FD" w:rsidRDefault="00B467FD" w:rsidP="00A03A45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Каков минимальный </w:t>
      </w:r>
      <w:proofErr w:type="gramStart"/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РФ в настоящее время?</w:t>
      </w:r>
    </w:p>
    <w:p w:rsidR="00B467FD" w:rsidRDefault="00B467FD" w:rsidP="00A03A45">
      <w:pPr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преимущества и недостатки повременной и сдельной оплаты труда</w:t>
      </w:r>
    </w:p>
    <w:p w:rsidR="00B467FD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5934" w:rsidRDefault="00435934" w:rsidP="00B467F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B467FD" w:rsidRPr="00B467F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B467FD" w:rsidRPr="00B467F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1.7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467FD"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Затраты </w:t>
      </w:r>
      <w:r w:rsid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производство и реализацию продукции </w:t>
      </w:r>
    </w:p>
    <w:p w:rsidR="00B467FD" w:rsidRPr="00B467FD" w:rsidRDefault="00435934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="00B467FD"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Изучение Налогового Кодекса РФ (гл. 25, ст. 252)</w:t>
      </w:r>
      <w:r w:rsid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F87B48" w:rsidRPr="00F87B48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Повторение теоретических основ:</w:t>
      </w:r>
    </w:p>
    <w:p w:rsidR="00F87B48" w:rsidRDefault="00F87B48" w:rsidP="00A03A45">
      <w:pPr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себестоимости. </w:t>
      </w:r>
    </w:p>
    <w:p w:rsidR="00F87B48" w:rsidRDefault="00F87B48" w:rsidP="00A03A45">
      <w:pPr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затрат по экономическим элементам  и калькуляционным статьям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B467FD" w:rsidRPr="00B467FD" w:rsidRDefault="00B467FD" w:rsidP="00A03A45">
      <w:pPr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Издержки обращения</w:t>
      </w:r>
    </w:p>
    <w:p w:rsidR="00B467FD" w:rsidRPr="00B467FD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 w:rsidR="00F87B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B467FD" w:rsidRPr="00B467FD" w:rsidRDefault="00B467FD" w:rsidP="00A03A45">
      <w:pPr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статьи расходов предприятия</w:t>
      </w:r>
    </w:p>
    <w:p w:rsidR="00B467FD" w:rsidRDefault="00B467FD" w:rsidP="00A03A45">
      <w:pPr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Пути снижения </w:t>
      </w:r>
      <w:r w:rsidR="00F87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себестоимости продукции.</w:t>
      </w:r>
    </w:p>
    <w:p w:rsidR="00B467FD" w:rsidRPr="00B467FD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467FD" w:rsidRPr="00B467FD" w:rsidRDefault="00B467FD" w:rsidP="00A03A45">
      <w:pPr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себестоимость продукции</w:t>
      </w:r>
    </w:p>
    <w:p w:rsidR="00B467FD" w:rsidRDefault="00B467FD" w:rsidP="00A03A45">
      <w:pPr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уровень издержек</w:t>
      </w:r>
    </w:p>
    <w:p w:rsidR="00435934" w:rsidRPr="00B467FD" w:rsidRDefault="00435934" w:rsidP="00A03A45">
      <w:pPr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5934" w:rsidRDefault="00435934" w:rsidP="00B467F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359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основе Налогового Кодекса РФ (гл. 25, ст.252) изучить состав расходов предприятия. </w:t>
      </w:r>
    </w:p>
    <w:p w:rsidR="00F87B48" w:rsidRPr="00B467FD" w:rsidRDefault="00435934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ответить на к</w:t>
      </w:r>
      <w:r w:rsidR="00B467FD"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</w:t>
      </w:r>
      <w:r w:rsidR="00B467FD" w:rsidRPr="00B467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вопросы:</w:t>
      </w:r>
    </w:p>
    <w:p w:rsidR="00F87B48" w:rsidRDefault="00F87B48" w:rsidP="00A03A45">
      <w:pPr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себестоимостью продукции?</w:t>
      </w:r>
    </w:p>
    <w:p w:rsidR="00F87B48" w:rsidRDefault="00F87B48" w:rsidP="00A03A45">
      <w:pPr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состоит принципиальное различие  между понятиями «издержки»  и «себестоимость»?</w:t>
      </w:r>
    </w:p>
    <w:p w:rsidR="00B467FD" w:rsidRPr="00B467FD" w:rsidRDefault="00B467FD" w:rsidP="00A03A45">
      <w:pPr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Налоговый Кодекс РФ определяет </w:t>
      </w:r>
      <w:r w:rsidRPr="00B467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расходы </w:t>
      </w: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предприятия?</w:t>
      </w:r>
    </w:p>
    <w:p w:rsidR="00B467FD" w:rsidRPr="00B467FD" w:rsidRDefault="00B467FD" w:rsidP="00A03A45">
      <w:pPr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относится к материальным расходам предприятия?</w:t>
      </w:r>
    </w:p>
    <w:p w:rsidR="00B467FD" w:rsidRPr="00B467FD" w:rsidRDefault="00B467FD" w:rsidP="00A03A45">
      <w:pPr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включают расходы на оплату труда?</w:t>
      </w:r>
    </w:p>
    <w:p w:rsidR="00B467FD" w:rsidRPr="00B467FD" w:rsidRDefault="00B467FD" w:rsidP="00A03A45">
      <w:pPr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определяются амортизационные отчисления?</w:t>
      </w:r>
    </w:p>
    <w:p w:rsidR="00B467FD" w:rsidRPr="00B467FD" w:rsidRDefault="00B467FD" w:rsidP="00A03A45">
      <w:pPr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относится к </w:t>
      </w:r>
      <w:r w:rsidRPr="00B467F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прочим расходам</w:t>
      </w:r>
      <w:r w:rsidRPr="00B467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предприятия?</w:t>
      </w:r>
    </w:p>
    <w:p w:rsidR="00435934" w:rsidRDefault="00435934" w:rsidP="00D8744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8744E" w:rsidRPr="00D8744E" w:rsidRDefault="00435934" w:rsidP="00D874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</w:t>
      </w:r>
      <w:r w:rsidR="00D8744E" w:rsidRPr="00D87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D8744E" w:rsidRPr="00D87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87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1.8</w:t>
      </w:r>
      <w:r w:rsidR="00D8744E" w:rsidRPr="00D8744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8744E" w:rsidRPr="00D87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Изучение методов рыночного ценообразования</w:t>
      </w:r>
    </w:p>
    <w:p w:rsidR="00D8744E" w:rsidRPr="00D8744E" w:rsidRDefault="00D8744E" w:rsidP="00D874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D8744E" w:rsidRPr="00D8744E" w:rsidRDefault="00D8744E" w:rsidP="00A03A45">
      <w:pPr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ценообразование в условиях рынка</w:t>
      </w:r>
    </w:p>
    <w:p w:rsidR="00D8744E" w:rsidRPr="00D8744E" w:rsidRDefault="00D8744E" w:rsidP="00A03A45">
      <w:pPr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ценовая стратегия фирмы</w:t>
      </w:r>
    </w:p>
    <w:p w:rsidR="00D8744E" w:rsidRPr="00D8744E" w:rsidRDefault="00D8744E" w:rsidP="00A03A45">
      <w:pPr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цены</w:t>
      </w:r>
    </w:p>
    <w:p w:rsidR="00D8744E" w:rsidRPr="00D8744E" w:rsidRDefault="00D8744E" w:rsidP="00A03A45">
      <w:pPr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косвенные налоги в структуре цены</w:t>
      </w:r>
    </w:p>
    <w:p w:rsidR="00D8744E" w:rsidRPr="00D8744E" w:rsidRDefault="00D8744E" w:rsidP="00A03A45">
      <w:pPr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наценок</w:t>
      </w:r>
    </w:p>
    <w:p w:rsidR="00D8744E" w:rsidRPr="00D8744E" w:rsidRDefault="00D8744E" w:rsidP="00A03A45">
      <w:pPr>
        <w:numPr>
          <w:ilvl w:val="0"/>
          <w:numId w:val="3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цен в современных условиях</w:t>
      </w:r>
    </w:p>
    <w:p w:rsidR="00D8744E" w:rsidRPr="00D8744E" w:rsidRDefault="00D8744E" w:rsidP="00D874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87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D87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D8744E" w:rsidRPr="00D8744E" w:rsidRDefault="00D8744E" w:rsidP="00A03A45">
      <w:pPr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ценообразования в условиях рынка</w:t>
      </w:r>
    </w:p>
    <w:p w:rsidR="00D8744E" w:rsidRPr="00D8744E" w:rsidRDefault="00D8744E" w:rsidP="00A03A45">
      <w:pPr>
        <w:numPr>
          <w:ilvl w:val="0"/>
          <w:numId w:val="3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структуру цены и порядок ее расчета</w:t>
      </w:r>
    </w:p>
    <w:p w:rsidR="00D8744E" w:rsidRPr="00D8744E" w:rsidRDefault="00D8744E" w:rsidP="00D874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D8744E" w:rsidRPr="00D8744E" w:rsidRDefault="00D8744E" w:rsidP="00A03A45">
      <w:pPr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оптовую, отпускную и розничную цену</w:t>
      </w:r>
    </w:p>
    <w:p w:rsidR="00D8744E" w:rsidRPr="00D8744E" w:rsidRDefault="00D8744E" w:rsidP="00A03A45">
      <w:pPr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элементы розничной цены и их удельный вес</w:t>
      </w:r>
    </w:p>
    <w:p w:rsidR="00D8744E" w:rsidRPr="00D8744E" w:rsidRDefault="00435934" w:rsidP="00D8744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Задание: ответить на к</w:t>
      </w:r>
      <w:r w:rsidR="00D8744E" w:rsidRPr="00D874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D8744E" w:rsidRDefault="00D8744E" w:rsidP="00A03A45">
      <w:pPr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цены как экономической категории;</w:t>
      </w:r>
    </w:p>
    <w:p w:rsidR="00D8744E" w:rsidRDefault="00D8744E" w:rsidP="00A03A45">
      <w:pPr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цен и их классификация;</w:t>
      </w:r>
    </w:p>
    <w:p w:rsidR="00D8744E" w:rsidRPr="00D8744E" w:rsidRDefault="00D8744E" w:rsidP="00A03A45">
      <w:pPr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расчетными и публикуемыми ценами при оптовом ценообразовании?</w:t>
      </w:r>
    </w:p>
    <w:p w:rsidR="00D8744E" w:rsidRPr="00D8744E" w:rsidRDefault="00D8744E" w:rsidP="00A03A45">
      <w:pPr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твердые, подвижные и скользящие цены?</w:t>
      </w:r>
    </w:p>
    <w:p w:rsidR="00D8744E" w:rsidRPr="00D8744E" w:rsidRDefault="00D8744E" w:rsidP="00A03A45">
      <w:pPr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о методе «средние издержки + средняя прибыль»</w:t>
      </w:r>
    </w:p>
    <w:p w:rsidR="00D8744E" w:rsidRPr="00D8744E" w:rsidRDefault="00D8744E" w:rsidP="00A03A45">
      <w:pPr>
        <w:numPr>
          <w:ilvl w:val="0"/>
          <w:numId w:val="3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о методе «средние издержки + целевая прибыль + свободная прибыль»</w:t>
      </w:r>
    </w:p>
    <w:p w:rsidR="00B467FD" w:rsidRPr="00B467FD" w:rsidRDefault="00B467FD" w:rsidP="00B467F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7FD" w:rsidRPr="00A5382E" w:rsidRDefault="00B467FD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382E" w:rsidRPr="00F44A97" w:rsidRDefault="00A5382E" w:rsidP="00A5382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5934" w:rsidRDefault="00435934" w:rsidP="00ED4AB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</w:t>
      </w:r>
      <w:r w:rsidR="00ED4AB5" w:rsidRPr="00ED4A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ED4AB5" w:rsidRPr="00ED4A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1.9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Результаты финансово-хозяйственной детальности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435934" w:rsidRDefault="00435934" w:rsidP="00ED4AB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предприятия: прибыль и рентабельность.</w:t>
      </w:r>
    </w:p>
    <w:p w:rsidR="00ED4AB5" w:rsidRPr="00ED4AB5" w:rsidRDefault="00435934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4AB5"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ED4AB5" w:rsidRPr="00ED4AB5" w:rsidRDefault="00ED4AB5" w:rsidP="00A03A45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источники доходов предприятия</w:t>
      </w:r>
    </w:p>
    <w:p w:rsidR="00ED4AB5" w:rsidRPr="00ED4AB5" w:rsidRDefault="00ED4AB5" w:rsidP="00A03A45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формирования прибыли предприятия</w:t>
      </w:r>
    </w:p>
    <w:p w:rsidR="00ED4AB5" w:rsidRPr="00ED4AB5" w:rsidRDefault="00ED4AB5" w:rsidP="00A03A45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Прибыль: налогооблагаемая, балансовая, чистая</w:t>
      </w:r>
    </w:p>
    <w:p w:rsidR="00ED4AB5" w:rsidRPr="00ED4AB5" w:rsidRDefault="00ED4AB5" w:rsidP="00A03A45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 на прибыль предприятий</w:t>
      </w:r>
    </w:p>
    <w:p w:rsidR="00ED4AB5" w:rsidRPr="00ED4AB5" w:rsidRDefault="00ED4AB5" w:rsidP="00A03A45">
      <w:pPr>
        <w:numPr>
          <w:ilvl w:val="0"/>
          <w:numId w:val="3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Показатели рентабельности предприятия. </w:t>
      </w:r>
    </w:p>
    <w:p w:rsidR="00ED4AB5" w:rsidRPr="00ED4AB5" w:rsidRDefault="00ED4AB5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ED4AB5" w:rsidRPr="00ED4AB5" w:rsidRDefault="00ED4AB5" w:rsidP="00A03A45">
      <w:pPr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Налогоплательщиков налога на прибыль</w:t>
      </w:r>
    </w:p>
    <w:p w:rsidR="00ED4AB5" w:rsidRPr="00ED4AB5" w:rsidRDefault="00ED4AB5" w:rsidP="00A03A45">
      <w:pPr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налогообложения</w:t>
      </w:r>
    </w:p>
    <w:p w:rsidR="00ED4AB5" w:rsidRPr="00ED4AB5" w:rsidRDefault="00ED4AB5" w:rsidP="00A03A45">
      <w:pPr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определения и классификацию доходов предприятия</w:t>
      </w:r>
    </w:p>
    <w:p w:rsidR="00ED4AB5" w:rsidRPr="00ED4AB5" w:rsidRDefault="00ED4AB5" w:rsidP="00A03A45">
      <w:pPr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Налоговую базу по налогу на прибыль</w:t>
      </w:r>
    </w:p>
    <w:p w:rsidR="00ED4AB5" w:rsidRPr="00ED4AB5" w:rsidRDefault="00ED4AB5" w:rsidP="00A03A45">
      <w:pPr>
        <w:numPr>
          <w:ilvl w:val="0"/>
          <w:numId w:val="3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не учитываемые в целях налогообложения</w:t>
      </w:r>
    </w:p>
    <w:p w:rsidR="00ED4AB5" w:rsidRPr="00ED4AB5" w:rsidRDefault="00ED4AB5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D4AB5" w:rsidRPr="00ED4AB5" w:rsidRDefault="00ED4AB5" w:rsidP="00A03A45">
      <w:pPr>
        <w:numPr>
          <w:ilvl w:val="0"/>
          <w:numId w:val="3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налогооблагаемую прибыль</w:t>
      </w:r>
    </w:p>
    <w:p w:rsidR="00ED4AB5" w:rsidRPr="00ED4AB5" w:rsidRDefault="00ED4AB5" w:rsidP="00A03A45">
      <w:pPr>
        <w:numPr>
          <w:ilvl w:val="0"/>
          <w:numId w:val="3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сумму налога на прибыль</w:t>
      </w:r>
    </w:p>
    <w:p w:rsidR="00ED4AB5" w:rsidRPr="00ED4AB5" w:rsidRDefault="00ED4AB5" w:rsidP="00A03A45">
      <w:pPr>
        <w:numPr>
          <w:ilvl w:val="0"/>
          <w:numId w:val="3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чистую прибыль предприятия</w:t>
      </w:r>
    </w:p>
    <w:p w:rsidR="00ED4AB5" w:rsidRPr="00ED4AB5" w:rsidRDefault="00ED4AB5" w:rsidP="00A03A45">
      <w:pPr>
        <w:numPr>
          <w:ilvl w:val="0"/>
          <w:numId w:val="3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показатели рентабельности</w:t>
      </w:r>
    </w:p>
    <w:p w:rsidR="00435934" w:rsidRDefault="00435934" w:rsidP="00ED4AB5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4359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основе Налогового Кодекса РФ (гл.25) изучить порядок формирования и налогообложения прибыли предприятия</w:t>
      </w:r>
      <w:r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D4AB5" w:rsidRPr="00ED4AB5" w:rsidRDefault="00435934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Ответить на к</w:t>
      </w:r>
      <w:r w:rsidR="00ED4AB5"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ED4AB5" w:rsidRDefault="00ED4AB5" w:rsidP="00A03A45">
      <w:pPr>
        <w:numPr>
          <w:ilvl w:val="0"/>
          <w:numId w:val="4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доходов и расходов  предприятий;</w:t>
      </w:r>
    </w:p>
    <w:p w:rsidR="00ED4AB5" w:rsidRDefault="00ED4AB5" w:rsidP="00A03A45">
      <w:pPr>
        <w:numPr>
          <w:ilvl w:val="0"/>
          <w:numId w:val="4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Экономическая сущность прибыли;</w:t>
      </w:r>
    </w:p>
    <w:p w:rsidR="00ED4AB5" w:rsidRDefault="00ED4AB5" w:rsidP="00A03A45">
      <w:pPr>
        <w:numPr>
          <w:ilvl w:val="0"/>
          <w:numId w:val="4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 увеличения прибыли;</w:t>
      </w:r>
    </w:p>
    <w:p w:rsidR="00ED4AB5" w:rsidRDefault="00ED4AB5" w:rsidP="00A03A45">
      <w:pPr>
        <w:numPr>
          <w:ilvl w:val="0"/>
          <w:numId w:val="4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показателей рентабельности.</w:t>
      </w:r>
    </w:p>
    <w:p w:rsidR="00ED4AB5" w:rsidRPr="00ED4AB5" w:rsidRDefault="00ED4AB5" w:rsidP="00A03A45">
      <w:pPr>
        <w:numPr>
          <w:ilvl w:val="0"/>
          <w:numId w:val="4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Кто является налогоплательщиком налога на прибыль?</w:t>
      </w:r>
    </w:p>
    <w:p w:rsidR="00ED4AB5" w:rsidRPr="00ED4AB5" w:rsidRDefault="00ED4AB5" w:rsidP="00A03A45">
      <w:pPr>
        <w:numPr>
          <w:ilvl w:val="0"/>
          <w:numId w:val="4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является объектом налогообложения по налогу на прибыль?</w:t>
      </w:r>
    </w:p>
    <w:p w:rsidR="00ED4AB5" w:rsidRPr="00ED4AB5" w:rsidRDefault="00ED4AB5" w:rsidP="00A03A45">
      <w:pPr>
        <w:numPr>
          <w:ilvl w:val="0"/>
          <w:numId w:val="40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налоговые ставки по налогу на прибыль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E49A7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9A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ED4AB5" w:rsidRPr="00ED4AB5" w:rsidRDefault="005C0887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</w:t>
      </w:r>
      <w:r w:rsidR="00ED4AB5" w:rsidRPr="00ED4A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</w:t>
      </w:r>
      <w:r w:rsidR="0043593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</w:t>
      </w:r>
      <w:r w:rsidR="00ED4AB5" w:rsidRPr="00ED4A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1.</w:t>
      </w:r>
      <w:r w:rsidR="00435934"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5934" w:rsidRPr="004359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инвестиционная  политика предприятия</w:t>
      </w:r>
    </w:p>
    <w:p w:rsidR="00ED4AB5" w:rsidRPr="00ED4AB5" w:rsidRDefault="00ED4AB5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теоретических основ:</w:t>
      </w:r>
    </w:p>
    <w:p w:rsidR="00ED4AB5" w:rsidRPr="00ED4AB5" w:rsidRDefault="00ED4AB5" w:rsidP="00A03A45">
      <w:pPr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Финансовые ресурсы предприятия, их структура</w:t>
      </w:r>
    </w:p>
    <w:p w:rsidR="00ED4AB5" w:rsidRPr="00ED4AB5" w:rsidRDefault="00ED4AB5" w:rsidP="00A03A45">
      <w:pPr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финансовых ресурсов</w:t>
      </w:r>
    </w:p>
    <w:p w:rsidR="00ED4AB5" w:rsidRPr="00ED4AB5" w:rsidRDefault="00ED4AB5" w:rsidP="00A03A45">
      <w:pPr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Инвестиционный портфель организации</w:t>
      </w:r>
    </w:p>
    <w:p w:rsidR="00ED4AB5" w:rsidRPr="00ED4AB5" w:rsidRDefault="00ED4AB5" w:rsidP="00A03A45">
      <w:pPr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эффективности капитальных вложений</w:t>
      </w:r>
    </w:p>
    <w:p w:rsidR="00ED4AB5" w:rsidRPr="00ED4AB5" w:rsidRDefault="00ED4AB5" w:rsidP="00A03A45">
      <w:pPr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Окупаемость проектов</w:t>
      </w:r>
    </w:p>
    <w:p w:rsidR="00ED4AB5" w:rsidRPr="00ED4AB5" w:rsidRDefault="00ED4AB5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 должен</w:t>
      </w:r>
      <w:r w:rsidR="00755D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ED4AB5" w:rsidRPr="00ED4AB5" w:rsidRDefault="00ED4AB5" w:rsidP="00A03A45">
      <w:pPr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финансовых ресурсов предприятия и их источники</w:t>
      </w:r>
    </w:p>
    <w:p w:rsidR="00ED4AB5" w:rsidRPr="00ED4AB5" w:rsidRDefault="00ED4AB5" w:rsidP="00A03A45">
      <w:pPr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эффективности капитальных вложений</w:t>
      </w:r>
    </w:p>
    <w:p w:rsidR="00ED4AB5" w:rsidRPr="00ED4AB5" w:rsidRDefault="00ED4AB5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D4AB5" w:rsidRPr="00ED4AB5" w:rsidRDefault="00ED4AB5" w:rsidP="00A03A45">
      <w:pPr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Рассчитывать срок окупаемости капиталовложений</w:t>
      </w:r>
    </w:p>
    <w:p w:rsidR="00ED4AB5" w:rsidRPr="00ED4AB5" w:rsidRDefault="00435934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Задание:  ответить на к</w:t>
      </w:r>
      <w:r w:rsidR="00ED4AB5" w:rsidRPr="00ED4A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онтрольные вопросы:</w:t>
      </w:r>
    </w:p>
    <w:p w:rsidR="00ED4AB5" w:rsidRPr="00ED4AB5" w:rsidRDefault="00ED4AB5" w:rsidP="00A03A45">
      <w:pPr>
        <w:numPr>
          <w:ilvl w:val="0"/>
          <w:numId w:val="4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финансовые ресурсы предприятия?</w:t>
      </w:r>
    </w:p>
    <w:p w:rsidR="00ED4AB5" w:rsidRDefault="00ED4AB5" w:rsidP="00A03A45">
      <w:pPr>
        <w:numPr>
          <w:ilvl w:val="0"/>
          <w:numId w:val="4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собственные и заемные источники финансовых ресурсов предприятия</w:t>
      </w:r>
    </w:p>
    <w:p w:rsidR="00755DC3" w:rsidRDefault="00755DC3" w:rsidP="00A03A45">
      <w:pPr>
        <w:numPr>
          <w:ilvl w:val="0"/>
          <w:numId w:val="4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инвестициями?  Каким образом классифицируются инвестиции?</w:t>
      </w:r>
    </w:p>
    <w:p w:rsidR="00755DC3" w:rsidRDefault="00755DC3" w:rsidP="00A03A45">
      <w:pPr>
        <w:numPr>
          <w:ilvl w:val="0"/>
          <w:numId w:val="4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инвестиционный проект, каковы его основные этапы?</w:t>
      </w:r>
    </w:p>
    <w:p w:rsidR="00ED4AB5" w:rsidRDefault="00755DC3" w:rsidP="00A03A45">
      <w:pPr>
        <w:numPr>
          <w:ilvl w:val="0"/>
          <w:numId w:val="4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5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понятие эффективности инвестиций?</w:t>
      </w:r>
    </w:p>
    <w:p w:rsidR="00755DC3" w:rsidRDefault="00755DC3" w:rsidP="00D84478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4478" w:rsidRDefault="00D84478" w:rsidP="00D84478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4478" w:rsidRDefault="00D84478" w:rsidP="00D84478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4478" w:rsidRPr="00D84478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84478" w:rsidRPr="00D84478" w:rsidRDefault="00D84478" w:rsidP="00D84478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D84478">
        <w:rPr>
          <w:rFonts w:ascii="Times New Roman" w:hAnsi="Times New Roman"/>
          <w:b/>
          <w:sz w:val="28"/>
          <w:szCs w:val="28"/>
          <w:lang w:eastAsia="ru-RU"/>
        </w:rPr>
        <w:t>Раздел 2. Расчет технико-экономических показателей подразделения</w:t>
      </w:r>
    </w:p>
    <w:p w:rsidR="00D84478" w:rsidRPr="00D84478" w:rsidRDefault="00D84478" w:rsidP="00D84478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 w:rsidRPr="00D84478">
        <w:rPr>
          <w:rFonts w:ascii="Times New Roman" w:hAnsi="Times New Roman"/>
          <w:b/>
          <w:sz w:val="28"/>
          <w:szCs w:val="28"/>
          <w:lang w:eastAsia="ru-RU"/>
        </w:rPr>
        <w:t>(сквозная задача</w:t>
      </w:r>
      <w:r w:rsidRPr="00D84478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84478" w:rsidRPr="00D84478" w:rsidRDefault="00D84478" w:rsidP="00D84478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</w:p>
    <w:p w:rsidR="00D84478" w:rsidRPr="005C0887" w:rsidRDefault="00D84478" w:rsidP="00D84478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C0887">
        <w:rPr>
          <w:rFonts w:ascii="Times New Roman" w:hAnsi="Times New Roman"/>
          <w:b/>
          <w:sz w:val="24"/>
          <w:szCs w:val="24"/>
          <w:lang w:eastAsia="ru-RU"/>
        </w:rPr>
        <w:t>Условие задачи одно для всех вариантов.</w:t>
      </w:r>
    </w:p>
    <w:p w:rsidR="00D84478" w:rsidRPr="00D84478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84478">
        <w:rPr>
          <w:rFonts w:ascii="Times New Roman" w:hAnsi="Times New Roman"/>
          <w:sz w:val="24"/>
          <w:szCs w:val="24"/>
          <w:lang w:eastAsia="ru-RU"/>
        </w:rPr>
        <w:t xml:space="preserve"> Цифры выбираются из таблицы №1 в соответствии с вариантом.</w:t>
      </w:r>
    </w:p>
    <w:p w:rsidR="00D84478" w:rsidRPr="00D84478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84478">
        <w:rPr>
          <w:rFonts w:ascii="Times New Roman" w:hAnsi="Times New Roman"/>
          <w:sz w:val="24"/>
          <w:szCs w:val="24"/>
          <w:lang w:eastAsia="ru-RU"/>
        </w:rPr>
        <w:t>а) Определить показатели эффективности использования основных производственных фондов.</w:t>
      </w:r>
    </w:p>
    <w:p w:rsidR="00D84478" w:rsidRPr="00D84478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84478">
        <w:rPr>
          <w:rFonts w:ascii="Times New Roman" w:hAnsi="Times New Roman"/>
          <w:sz w:val="24"/>
          <w:szCs w:val="24"/>
          <w:lang w:eastAsia="ru-RU"/>
        </w:rPr>
        <w:t>б) Определить показатели использования труда и рассчитать резервы роста производительности труда за счет сокращения потерь рабочего времени в % и тыс. руб.</w:t>
      </w:r>
    </w:p>
    <w:p w:rsidR="00D84478" w:rsidRPr="00D84478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84478">
        <w:rPr>
          <w:rFonts w:ascii="Times New Roman" w:hAnsi="Times New Roman"/>
          <w:sz w:val="24"/>
          <w:szCs w:val="24"/>
          <w:lang w:eastAsia="ru-RU"/>
        </w:rPr>
        <w:t>в) Рассчитать показатели оборачиваемости оборотных средств.</w:t>
      </w:r>
    </w:p>
    <w:p w:rsidR="00586703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84478">
        <w:rPr>
          <w:rFonts w:ascii="Times New Roman" w:hAnsi="Times New Roman"/>
          <w:sz w:val="24"/>
          <w:szCs w:val="24"/>
          <w:lang w:eastAsia="ru-RU"/>
        </w:rPr>
        <w:t xml:space="preserve">г) Определить себестоимость товарной продукции и прибыль, оставшуюся в распоряжении предприятия (налог на прибыль 20%, отчисления на страховые взносы </w:t>
      </w:r>
    </w:p>
    <w:p w:rsidR="00D84478" w:rsidRPr="00D84478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844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84478">
        <w:rPr>
          <w:rFonts w:ascii="Times New Roman" w:hAnsi="Times New Roman"/>
          <w:sz w:val="24"/>
          <w:szCs w:val="24"/>
          <w:lang w:eastAsia="ru-RU"/>
        </w:rPr>
        <w:t>30 % от фонда оплаты труда) и рассчитать рентабельность продукции.</w:t>
      </w:r>
      <w:proofErr w:type="gramEnd"/>
    </w:p>
    <w:p w:rsidR="00D84478" w:rsidRPr="00D84478" w:rsidRDefault="00D84478" w:rsidP="00D84478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84478">
        <w:rPr>
          <w:rFonts w:ascii="Times New Roman" w:hAnsi="Times New Roman"/>
          <w:sz w:val="24"/>
          <w:szCs w:val="24"/>
          <w:lang w:eastAsia="ru-RU"/>
        </w:rPr>
        <w:t>д) Свести показатели в таблицу №2 и сделать выводы.</w:t>
      </w:r>
    </w:p>
    <w:p w:rsidR="00D84478" w:rsidRPr="00D84478" w:rsidRDefault="00D84478" w:rsidP="00D84478">
      <w:pPr>
        <w:pStyle w:val="a9"/>
        <w:rPr>
          <w:rFonts w:ascii="Times New Roman" w:hAnsi="Times New Roman"/>
          <w:b/>
          <w:sz w:val="24"/>
          <w:szCs w:val="24"/>
          <w:lang w:eastAsia="ru-RU"/>
        </w:rPr>
      </w:pPr>
      <w:r w:rsidRPr="00D84478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84478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№1. 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851"/>
        <w:gridCol w:w="842"/>
        <w:gridCol w:w="8"/>
        <w:gridCol w:w="851"/>
        <w:gridCol w:w="992"/>
        <w:gridCol w:w="709"/>
        <w:gridCol w:w="992"/>
        <w:gridCol w:w="992"/>
        <w:gridCol w:w="709"/>
      </w:tblGrid>
      <w:tr w:rsidR="00D84478" w:rsidRPr="00D84478" w:rsidTr="00D84478">
        <w:trPr>
          <w:cantSplit/>
          <w:trHeight w:val="3119"/>
        </w:trPr>
        <w:tc>
          <w:tcPr>
            <w:tcW w:w="567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Вариант</w:t>
            </w:r>
          </w:p>
        </w:tc>
        <w:tc>
          <w:tcPr>
            <w:tcW w:w="993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Период</w:t>
            </w:r>
          </w:p>
        </w:tc>
        <w:tc>
          <w:tcPr>
            <w:tcW w:w="850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Объем товарной продукции, тыс. руб.</w:t>
            </w:r>
          </w:p>
        </w:tc>
        <w:tc>
          <w:tcPr>
            <w:tcW w:w="851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Основная заработная плата рабочих тыс. руб.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Амортизация ОПФ</w:t>
            </w:r>
          </w:p>
        </w:tc>
        <w:tc>
          <w:tcPr>
            <w:tcW w:w="851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Прочие затраты, тыс. руб.</w:t>
            </w:r>
          </w:p>
        </w:tc>
        <w:tc>
          <w:tcPr>
            <w:tcW w:w="992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Материальные затраты, тыс. руб.</w:t>
            </w:r>
          </w:p>
        </w:tc>
        <w:tc>
          <w:tcPr>
            <w:tcW w:w="709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Потери рабочего времени, %</w:t>
            </w:r>
          </w:p>
        </w:tc>
        <w:tc>
          <w:tcPr>
            <w:tcW w:w="992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Среднегодовая стоимость ОПФ, тыс. руб.</w:t>
            </w:r>
          </w:p>
        </w:tc>
        <w:tc>
          <w:tcPr>
            <w:tcW w:w="992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Среднегодовой остаток оборотных средств, тыс. руб.</w:t>
            </w:r>
          </w:p>
        </w:tc>
        <w:tc>
          <w:tcPr>
            <w:tcW w:w="709" w:type="dxa"/>
            <w:textDirection w:val="btLr"/>
            <w:vAlign w:val="center"/>
          </w:tcPr>
          <w:p w:rsidR="00D84478" w:rsidRPr="00D84478" w:rsidRDefault="00D84478" w:rsidP="00D84478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Численность рабочих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14250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6328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7400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8710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710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14670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3180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7320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730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16300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1280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710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9780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8350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5470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640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17800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3690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1430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980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9940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7010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6810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657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19340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790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9780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5410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7100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530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18900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3190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9640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6800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521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22510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11480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9400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756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21030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4400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2450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680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10710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8340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789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18900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3080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1730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7130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7260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5570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845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19790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4030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7240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7690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5810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759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7590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930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2410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2150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324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7638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1340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2530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315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8310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3340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2850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415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8150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3370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424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4320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288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4630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1320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680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1870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2300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324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3780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840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940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417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3460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840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980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990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489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5740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2530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1830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431</w:t>
            </w:r>
          </w:p>
        </w:tc>
      </w:tr>
      <w:tr w:rsidR="00D84478" w:rsidRPr="00D84478" w:rsidTr="00D8447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850" w:type="dxa"/>
            <w:vAlign w:val="center"/>
          </w:tcPr>
          <w:p w:rsidR="00D84478" w:rsidRPr="00D84478" w:rsidRDefault="00D84478" w:rsidP="00D84478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5850</w:t>
            </w:r>
          </w:p>
        </w:tc>
        <w:tc>
          <w:tcPr>
            <w:tcW w:w="851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84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1200</w:t>
            </w:r>
          </w:p>
        </w:tc>
        <w:tc>
          <w:tcPr>
            <w:tcW w:w="859" w:type="dxa"/>
            <w:gridSpan w:val="2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2300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2680</w:t>
            </w:r>
          </w:p>
        </w:tc>
        <w:tc>
          <w:tcPr>
            <w:tcW w:w="992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1910</w:t>
            </w:r>
          </w:p>
        </w:tc>
        <w:tc>
          <w:tcPr>
            <w:tcW w:w="709" w:type="dxa"/>
            <w:vAlign w:val="center"/>
          </w:tcPr>
          <w:p w:rsidR="00D84478" w:rsidRPr="00D84478" w:rsidRDefault="00D84478" w:rsidP="00D84478">
            <w:pPr>
              <w:ind w:right="113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216</w:t>
            </w:r>
          </w:p>
        </w:tc>
      </w:tr>
    </w:tbl>
    <w:p w:rsidR="00D84478" w:rsidRPr="00D84478" w:rsidRDefault="00D84478" w:rsidP="00D84478">
      <w:pPr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84478" w:rsidRPr="00D84478" w:rsidRDefault="00D84478" w:rsidP="00D84478">
      <w:pPr>
        <w:ind w:firstLine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8447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Таблица №2.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134"/>
        <w:gridCol w:w="1560"/>
        <w:gridCol w:w="992"/>
      </w:tblGrid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Базовый период</w:t>
            </w: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Фактический период</w:t>
            </w: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Отклонения</w:t>
            </w: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 Фондоотдача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 Фондоемкость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 Фондовооруженность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тыс. руб./чел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4. Выработка 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руб./чел.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5. Резерв роста производительности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 Резерв роста производительности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 Коэффициент оборачиваемости.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оборотов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 Длительность одного оборота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дней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ind w:left="318" w:hanging="31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 Себестоимость реализованной продукции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ind w:left="318" w:hanging="31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 Балансовая прибыль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ind w:left="318" w:hanging="31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11. Прибыль в распоряжении предприятия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84478" w:rsidRPr="00D84478" w:rsidTr="00D84478">
        <w:tc>
          <w:tcPr>
            <w:tcW w:w="4111" w:type="dxa"/>
          </w:tcPr>
          <w:p w:rsidR="00D84478" w:rsidRPr="00D84478" w:rsidRDefault="00D84478" w:rsidP="00D84478">
            <w:pPr>
              <w:ind w:left="318" w:hanging="31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12. Рентабельность продукции</w:t>
            </w:r>
          </w:p>
        </w:tc>
        <w:tc>
          <w:tcPr>
            <w:tcW w:w="1559" w:type="dxa"/>
          </w:tcPr>
          <w:p w:rsidR="00D84478" w:rsidRPr="00D84478" w:rsidRDefault="00D84478" w:rsidP="00D84478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8447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4478" w:rsidRPr="00D84478" w:rsidRDefault="00D84478" w:rsidP="00D84478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84478" w:rsidRPr="007463B6" w:rsidRDefault="00D84478" w:rsidP="00D84478">
      <w:pPr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Методические указания по решению задачи</w:t>
      </w:r>
    </w:p>
    <w:p w:rsidR="00D84478" w:rsidRPr="00D84478" w:rsidRDefault="00D84478" w:rsidP="00D84478">
      <w:pPr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При решении задачи рекомендуется использовать следующие формулы:</w:t>
      </w:r>
    </w:p>
    <w:p w:rsidR="00D84478" w:rsidRPr="007463B6" w:rsidRDefault="00062E80" w:rsidP="00A03A45">
      <w:pPr>
        <w:numPr>
          <w:ilvl w:val="0"/>
          <w:numId w:val="4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ТП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гр.7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ТП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гр.1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гр.9</m:t>
                </m:r>
              </m:den>
            </m:f>
          </m:e>
        </m:d>
      </m:oMath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фондоотдача;</w:t>
      </w: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ТП – объем товарной продукции, </w:t>
      </w: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ср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среднегодовая стоимость основных производственных фондов</w:t>
      </w: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Ч </w:t>
      </w: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среднесписочная численность, чел.</w:t>
      </w:r>
    </w:p>
    <w:p w:rsidR="00D84478" w:rsidRPr="007463B6" w:rsidRDefault="00D84478" w:rsidP="00A03A45">
      <w:pPr>
        <w:numPr>
          <w:ilvl w:val="0"/>
          <w:numId w:val="45"/>
        </w:numPr>
        <w:spacing w:before="120"/>
        <w:ind w:left="924" w:hanging="357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В=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гр.9</m:t>
                </m:r>
              </m:den>
            </m:f>
          </m:e>
        </m:d>
      </m:oMath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∙100-100</m:t>
          </m:r>
        </m:oMath>
      </m:oMathPara>
    </w:p>
    <w:p w:rsidR="00D84478" w:rsidRPr="007463B6" w:rsidRDefault="00062E80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%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гр.6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отч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гр.6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баз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∙100-100</m:t>
          </m:r>
        </m:oMath>
      </m:oMathPara>
    </w:p>
    <w:p w:rsidR="00D84478" w:rsidRPr="007463B6" w:rsidRDefault="00062E80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В×∆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%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proofErr w:type="gram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ΔВ</w:t>
      </w:r>
      <w:proofErr w:type="gram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рост производительности труда,%</w:t>
      </w: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пл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потери плановые и фактические, %</w:t>
      </w: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выработка</w:t>
      </w:r>
      <w:proofErr w:type="gram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/чел.</w:t>
      </w:r>
    </w:p>
    <w:p w:rsidR="00D84478" w:rsidRPr="007463B6" w:rsidRDefault="00D84478" w:rsidP="00D844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478" w:rsidRPr="007463B6" w:rsidRDefault="00062E80" w:rsidP="00A03A45">
      <w:pPr>
        <w:numPr>
          <w:ilvl w:val="0"/>
          <w:numId w:val="4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ТП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об</m:t>
                </m:r>
              </m:sub>
            </m:sSub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гр.8</m:t>
                </m:r>
              </m:den>
            </m:f>
          </m:e>
        </m:d>
      </m:oMath>
      <w:r w:rsidR="00D84478" w:rsidRPr="007463B6">
        <w:rPr>
          <w:rFonts w:ascii="Times New Roman" w:eastAsia="Times New Roman" w:hAnsi="Times New Roman"/>
          <w:sz w:val="28"/>
          <w:szCs w:val="28"/>
          <w:lang w:eastAsia="ru-RU"/>
        </w:rPr>
        <w:t>, оборотов</w:t>
      </w:r>
    </w:p>
    <w:p w:rsidR="00D84478" w:rsidRPr="007463B6" w:rsidRDefault="00062E80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</m:t>
                </m:r>
              </m:sub>
            </m:sSub>
          </m:den>
        </m:f>
      </m:oMath>
      <w:r w:rsidR="00D84478" w:rsidRPr="007463B6">
        <w:rPr>
          <w:rFonts w:ascii="Times New Roman" w:eastAsia="Times New Roman" w:hAnsi="Times New Roman"/>
          <w:sz w:val="28"/>
          <w:szCs w:val="28"/>
          <w:lang w:eastAsia="ru-RU"/>
        </w:rPr>
        <w:t>, дней</w:t>
      </w: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 оборачиваемости оборотных средств;</w:t>
      </w:r>
    </w:p>
    <w:p w:rsidR="00D84478" w:rsidRPr="007463B6" w:rsidRDefault="00D84478" w:rsidP="00D8447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среднегодовой остаток оборотных средств;</w:t>
      </w:r>
    </w:p>
    <w:p w:rsidR="00D84478" w:rsidRPr="007463B6" w:rsidRDefault="00D84478" w:rsidP="00D8447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478" w:rsidRPr="007463B6" w:rsidRDefault="00D84478" w:rsidP="00A03A45">
      <w:pPr>
        <w:numPr>
          <w:ilvl w:val="0"/>
          <w:numId w:val="4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С=</w:t>
      </w: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+С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оз</w:t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+С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соц</w:t>
      </w:r>
      <w:proofErr w:type="gramStart"/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.н</w:t>
      </w:r>
      <w:proofErr w:type="gramEnd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+С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амор</w:t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+С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проч</w:t>
      </w:r>
      <w:proofErr w:type="spellEnd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=гр5+гр2+гр3+гр4+0,30</w:t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sym w:font="Symbol" w:char="F0B4"/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гр2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бал</w:t>
      </w:r>
      <w:proofErr w:type="spellEnd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=</w:t>
      </w: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7463B6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смр</w:t>
      </w:r>
      <w:proofErr w:type="spellEnd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noBreakHyphen/>
        <w:t>С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Налог на прибыль=</w:t>
      </w: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бал</w:t>
      </w:r>
      <w:proofErr w:type="spellEnd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sym w:font="Symbol" w:char="F0B4"/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</w:t>
      </w:r>
      <w:proofErr w:type="spellEnd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(</w:t>
      </w: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ставка налога 20 %)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рас.пр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= </w:t>
      </w: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бал</w:t>
      </w:r>
      <w:proofErr w:type="spellEnd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noBreakHyphen/>
        <w:t xml:space="preserve"> </w:t>
      </w:r>
      <w:proofErr w:type="spellStart"/>
      <w:r w:rsidRPr="007463B6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proofErr w:type="gram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себестоимость продукции;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бал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балансовая прибыль;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налог на прибыль;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рас.пр</w:t>
      </w:r>
      <w:proofErr w:type="spellEnd"/>
      <w:r w:rsidRPr="007463B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прибыль в распоряжении предприятия</w:t>
      </w:r>
    </w:p>
    <w:p w:rsidR="00D84478" w:rsidRPr="007463B6" w:rsidRDefault="00D84478" w:rsidP="00D84478">
      <w:pPr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sz w:val="28"/>
          <w:szCs w:val="28"/>
          <w:lang w:eastAsia="ru-RU"/>
        </w:rPr>
        <w:t>Рентабельность продаж:</w:t>
      </w:r>
    </w:p>
    <w:p w:rsidR="00D84478" w:rsidRPr="007463B6" w:rsidRDefault="00062E80" w:rsidP="00D84478">
      <w:pPr>
        <w:ind w:firstLine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расп.пр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ТП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</w:p>
    <w:p w:rsidR="00D84478" w:rsidRPr="007463B6" w:rsidRDefault="00D84478" w:rsidP="00D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D84478" w:rsidRPr="007463B6" w:rsidRDefault="00D84478" w:rsidP="00D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D84478" w:rsidRPr="007463B6" w:rsidRDefault="00D84478" w:rsidP="00D84478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3B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br w:type="page"/>
      </w:r>
    </w:p>
    <w:p w:rsidR="00ED4AB5" w:rsidRPr="00ED4AB5" w:rsidRDefault="00ED4AB5" w:rsidP="00ED4AB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Нормативно-методическая литература</w:t>
      </w:r>
    </w:p>
    <w:p w:rsidR="007463B6" w:rsidRDefault="007463B6" w:rsidP="00A03A45">
      <w:pPr>
        <w:numPr>
          <w:ilvl w:val="0"/>
          <w:numId w:val="4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Гражданский кодекс Российской Федерации от 30 ноября 1994 г. № 51 – ФЗ//СЗ РФ. -1994. - №32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</w:t>
      </w:r>
    </w:p>
    <w:p w:rsidR="007463B6" w:rsidRPr="007463B6" w:rsidRDefault="007463B6" w:rsidP="00A03A45">
      <w:pPr>
        <w:numPr>
          <w:ilvl w:val="0"/>
          <w:numId w:val="4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Трудовой кодекс Российской Федерации, № 197-Ф3 от 30.12.2001 г. (в редакции от 28.02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 </w:t>
      </w: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г.)</w:t>
      </w:r>
    </w:p>
    <w:p w:rsidR="007463B6" w:rsidRPr="007463B6" w:rsidRDefault="007463B6" w:rsidP="00A03A45">
      <w:pPr>
        <w:numPr>
          <w:ilvl w:val="0"/>
          <w:numId w:val="48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Налоговый кодекс Российской Федерации. Часть первая. Часть вторая.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Изд.2016</w:t>
      </w:r>
    </w:p>
    <w:p w:rsidR="007463B6" w:rsidRPr="007463B6" w:rsidRDefault="007463B6" w:rsidP="00A03A45">
      <w:pPr>
        <w:numPr>
          <w:ilvl w:val="0"/>
          <w:numId w:val="4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закон от 26 октября 2002 г. № 127 – ФЗ «О несостоятельности (банкротстве)» // СЗ РФ. – 2002. -№ 43.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2016</w:t>
      </w:r>
    </w:p>
    <w:p w:rsidR="007463B6" w:rsidRPr="007463B6" w:rsidRDefault="007463B6" w:rsidP="00A03A45">
      <w:pPr>
        <w:numPr>
          <w:ilvl w:val="0"/>
          <w:numId w:val="4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Российская Федерация. Закон. «О бухгалтерском учете» от 06.12.2011 № 402-ФЗ (ред. от 04.11.2014). - М.: Проспект, 2015. </w:t>
      </w:r>
    </w:p>
    <w:p w:rsidR="007463B6" w:rsidRPr="007463B6" w:rsidRDefault="007463B6" w:rsidP="00A03A45">
      <w:pPr>
        <w:numPr>
          <w:ilvl w:val="0"/>
          <w:numId w:val="4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Российская Федерация.  Положения. Бухгалтерская   отчетность организации: положение по бухгалтерскому учету (ПБУ 4/99) от 06.07.99. № 43н. - М.: Проспект,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463B6" w:rsidRPr="007463B6" w:rsidRDefault="007463B6" w:rsidP="00A03A45">
      <w:pPr>
        <w:numPr>
          <w:ilvl w:val="0"/>
          <w:numId w:val="4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РФ от 14 июня 1995 г. № 88-ФЗ «О государственной поддержке малого предпринимательства в Российской Федерации» (с изменениями на 21 марта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г.).</w:t>
      </w: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Арасланова О.А. Электронное учебно-методическое пособие по “Экономике </w:t>
      </w: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оргнизации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риф. РУМНЦ, 2014 г.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Бакушев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Н.И. Экономика строительной отрасли: учебник для ССУЗ. - М.: Академия,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-218 с.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Грибов В.Д., Грузинов В.П., Кузьменко В.А. Экономика организации (предприятия): учеб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особие. - М.: КНОРУС, 2014- 416 с.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Кудина М.В. Основы экономики:  учебник для ССУЗ.  - М.: ИД ФОРУМ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:И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НФРА-М,2014. - 352с. - (Профессиональное образование)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Матегорина</w:t>
      </w:r>
      <w:proofErr w:type="spellEnd"/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Н.М. Экономическая статистика / Н.М. </w:t>
      </w:r>
      <w:proofErr w:type="spellStart"/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Метегориной</w:t>
      </w:r>
      <w:proofErr w:type="spellEnd"/>
      <w:r w:rsidRPr="007463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Ростов н/Д.: Феникс, 2015. – 430с.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Сафронов Н.А. Экономика организации (предприятия: учеб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особие для ССУЗ). – М.: </w:t>
      </w: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Экономистъ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2014 – 241 с.</w:t>
      </w:r>
    </w:p>
    <w:p w:rsid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Сергеев И.В., Веретенникова И.И. Экономика организаций (предприятий): учеб./ </w:t>
      </w:r>
      <w:proofErr w:type="spell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ед</w:t>
      </w:r>
      <w:proofErr w:type="spell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И.В.Сергеева</w:t>
      </w:r>
      <w:proofErr w:type="spell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-3-е изд., </w:t>
      </w:r>
      <w:proofErr w:type="spell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перераб</w:t>
      </w:r>
      <w:proofErr w:type="spell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И доп.- М.: ТК </w:t>
      </w:r>
      <w:proofErr w:type="spell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Велби</w:t>
      </w:r>
      <w:proofErr w:type="spell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Изд-во Проспект, 2013. – 560 с.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Фокина ).М,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СоломкаА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экономика организации: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уч.пособие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\ - КНОРУС 2016, 240 с.</w:t>
      </w:r>
    </w:p>
    <w:p w:rsidR="007463B6" w:rsidRPr="007463B6" w:rsidRDefault="007463B6" w:rsidP="00A03A45">
      <w:pPr>
        <w:numPr>
          <w:ilvl w:val="0"/>
          <w:numId w:val="47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Чечевицына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Л.И.. Практикум по экономике организации: учеб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особие для ССУЗ. - </w:t>
      </w: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М.Инфра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-М, 2013-322 с.</w:t>
      </w: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Электронный учебник «Экономика организации (предприятия)»</w:t>
      </w:r>
    </w:p>
    <w:p w:rsidR="007463B6" w:rsidRPr="007463B6" w:rsidRDefault="00062E80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8" w:history="1">
        <w:r w:rsidR="007463B6" w:rsidRPr="007463B6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http://www.e-college.ru/education/lib/abc.htm/</w:t>
        </w:r>
      </w:hyperlink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Электронный учебник «Организация труда персонала»</w:t>
      </w:r>
    </w:p>
    <w:p w:rsidR="007463B6" w:rsidRPr="007463B6" w:rsidRDefault="00062E80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9" w:history="1">
        <w:r w:rsidR="007463B6" w:rsidRPr="007463B6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http://www.e-college.ru/education/lib/abc.htm/</w:t>
        </w:r>
      </w:hyperlink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Электронный учебник «Основы менеджмента»</w:t>
      </w:r>
    </w:p>
    <w:p w:rsidR="007463B6" w:rsidRPr="007463B6" w:rsidRDefault="00062E80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0" w:history="1">
        <w:r w:rsidR="007463B6" w:rsidRPr="007463B6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http://www.e-college.ru/education/lib/abc.htm/</w:t>
        </w:r>
      </w:hyperlink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Дополнительные источники: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Акимов В.В. Экономика отрасли (строительство): учебник для ССУЗ. – М.: ИНФРА. М.,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- 367 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Кузнецов И.Н. Документационное обеспечение управления и делопроизводство: учебник для ССУЗ.-М.: </w:t>
      </w: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- 576 с.  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Матегорина</w:t>
      </w:r>
      <w:proofErr w:type="spell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Н.М. Экономическая статистика: учебное пособие для ССУЗ. 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-Р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остов н/</w:t>
      </w:r>
      <w:proofErr w:type="spell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Д.:Феникс</w:t>
      </w:r>
      <w:proofErr w:type="spell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-312 с.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Муравьева Т.В. Экономика фирмы: учеб. Пособие для </w:t>
      </w: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ред.про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учеб заведений.-М.: Издательский центр «Академия»,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-400с.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Сергеев И.В. Менеджмент: учеб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особие для ССУЗ. - М.: ИНФРА-М,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.-319 с.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Слагода</w:t>
      </w:r>
      <w:proofErr w:type="spell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В.Г. Основы экономической теории: учебник для ССУЗ. 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-М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.: ФОРУМ: ИНФР</w:t>
      </w:r>
      <w:proofErr w:type="gramStart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М,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7463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-327 с.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Слагода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В.Г. Экономическая теория:  рабочая тетрадь. - М.: ФОРУМ,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-241 с.</w:t>
      </w:r>
    </w:p>
    <w:p w:rsidR="007463B6" w:rsidRPr="007463B6" w:rsidRDefault="007463B6" w:rsidP="00A03A45">
      <w:pPr>
        <w:numPr>
          <w:ilvl w:val="0"/>
          <w:numId w:val="46"/>
        </w:numPr>
        <w:shd w:val="clear" w:color="auto" w:fill="FFFFFF"/>
        <w:tabs>
          <w:tab w:val="clear" w:pos="720"/>
          <w:tab w:val="left" w:pos="709"/>
        </w:tabs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Степанов И.С. Экономика строительства. </w:t>
      </w:r>
      <w:proofErr w:type="gram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-М</w:t>
      </w:r>
      <w:proofErr w:type="gram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.:</w:t>
      </w:r>
      <w:proofErr w:type="spellStart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Юрайт</w:t>
      </w:r>
      <w:proofErr w:type="spellEnd"/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7463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.-416 с.</w:t>
      </w: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63B6" w:rsidRPr="007463B6" w:rsidRDefault="007463B6" w:rsidP="007463B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9A7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9A7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9A7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3B36" w:rsidRDefault="008B3B36" w:rsidP="008B3B36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5C0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8B3B36" w:rsidRDefault="008B3B36" w:rsidP="005C088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0887" w:rsidRDefault="008B3B36" w:rsidP="005C0887">
      <w:pPr>
        <w:spacing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5C0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МИНИСТЕРСТВО ОБРАЗОВАНИЯ </w:t>
      </w:r>
      <w:r w:rsidR="005C088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тверской области</w:t>
      </w:r>
    </w:p>
    <w:p w:rsidR="005C0887" w:rsidRDefault="005C0887" w:rsidP="005C08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Г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бп ОУ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ТВЕРСКОЙ ТЕХНОЛОГИЧЕСКИЙ КОЛЛЕДЖ</w:t>
      </w:r>
    </w:p>
    <w:p w:rsidR="005C0887" w:rsidRDefault="005C0887" w:rsidP="005C08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887" w:rsidRDefault="005C0887" w:rsidP="005C0887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C0887" w:rsidRDefault="005C0887" w:rsidP="005C0887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C0887" w:rsidRDefault="005C0887" w:rsidP="005C0887">
      <w:pPr>
        <w:jc w:val="both"/>
        <w:rPr>
          <w:rFonts w:ascii="Times New Roman" w:eastAsia="Times New Roman" w:hAnsi="Times New Roman"/>
          <w:b/>
          <w:sz w:val="48"/>
          <w:szCs w:val="36"/>
          <w:lang w:eastAsia="ru-RU"/>
        </w:rPr>
      </w:pPr>
    </w:p>
    <w:p w:rsidR="005C0887" w:rsidRDefault="005C0887" w:rsidP="005C0887">
      <w:pPr>
        <w:jc w:val="both"/>
        <w:rPr>
          <w:rFonts w:ascii="Times New Roman" w:eastAsia="Times New Roman" w:hAnsi="Times New Roman"/>
          <w:b/>
          <w:sz w:val="48"/>
          <w:szCs w:val="36"/>
          <w:lang w:eastAsia="ru-RU"/>
        </w:rPr>
      </w:pPr>
    </w:p>
    <w:p w:rsidR="005C0887" w:rsidRDefault="005C0887" w:rsidP="005C0887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</w:t>
      </w:r>
    </w:p>
    <w:p w:rsidR="005C0887" w:rsidRPr="00A12115" w:rsidRDefault="005C0887" w:rsidP="005C0887">
      <w:pPr>
        <w:pStyle w:val="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           </w:t>
      </w:r>
      <w:r w:rsidR="008B3B3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="008B3B36" w:rsidRPr="008B3B36">
        <w:rPr>
          <w:rFonts w:ascii="Times New Roman" w:eastAsia="Times New Roman" w:hAnsi="Times New Roman"/>
          <w:i w:val="0"/>
          <w:color w:val="000000"/>
          <w:sz w:val="32"/>
          <w:szCs w:val="32"/>
          <w:lang w:eastAsia="ru-RU"/>
        </w:rPr>
        <w:t>К</w:t>
      </w:r>
      <w:r w:rsidRPr="008B3B36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20"/>
          <w:lang w:eastAsia="ru-RU"/>
        </w:rPr>
        <w:t>онтрольн</w:t>
      </w:r>
      <w:r w:rsidR="008B3B36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20"/>
          <w:lang w:eastAsia="ru-RU"/>
        </w:rPr>
        <w:t>ая</w:t>
      </w:r>
      <w:r w:rsidRPr="00A1211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20"/>
          <w:lang w:eastAsia="ru-RU"/>
        </w:rPr>
        <w:t xml:space="preserve"> работ</w:t>
      </w:r>
      <w:r w:rsidR="008B3B36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20"/>
          <w:lang w:eastAsia="ru-RU"/>
        </w:rPr>
        <w:t>а</w:t>
      </w:r>
    </w:p>
    <w:p w:rsidR="008B3B36" w:rsidRDefault="008B3B36" w:rsidP="005C0887">
      <w:pPr>
        <w:spacing w:after="200" w:line="276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</w:p>
    <w:p w:rsidR="005C0887" w:rsidRPr="007463B6" w:rsidRDefault="005C0887" w:rsidP="005C0887">
      <w:pPr>
        <w:spacing w:after="200" w:line="276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7463B6">
        <w:rPr>
          <w:rFonts w:ascii="Times New Roman" w:eastAsia="Times New Roman" w:hAnsi="Times New Roman"/>
          <w:b/>
          <w:lang w:eastAsia="ru-RU"/>
        </w:rPr>
        <w:t>ПО</w:t>
      </w:r>
      <w:r w:rsidRPr="007463B6">
        <w:rPr>
          <w:rFonts w:ascii="Times New Roman" w:eastAsia="Times New Roman" w:hAnsi="Times New Roman"/>
          <w:lang w:eastAsia="ru-RU"/>
        </w:rPr>
        <w:t xml:space="preserve">  </w:t>
      </w:r>
      <w:r w:rsidRPr="007463B6">
        <w:rPr>
          <w:rFonts w:ascii="Times New Roman" w:eastAsia="Times New Roman" w:hAnsi="Times New Roman"/>
          <w:b/>
          <w:lang w:eastAsia="ru-RU"/>
        </w:rPr>
        <w:t>ПМ.03</w:t>
      </w:r>
      <w:r w:rsidRPr="007463B6">
        <w:rPr>
          <w:rFonts w:ascii="Times New Roman" w:eastAsia="Times New Roman" w:hAnsi="Times New Roman"/>
          <w:lang w:eastAsia="ru-RU"/>
        </w:rPr>
        <w:t xml:space="preserve"> </w:t>
      </w:r>
      <w:r w:rsidRPr="007463B6">
        <w:rPr>
          <w:rFonts w:ascii="Times New Roman" w:eastAsia="Times New Roman" w:hAnsi="Times New Roman"/>
          <w:b/>
          <w:lang w:eastAsia="ru-RU"/>
        </w:rPr>
        <w:t xml:space="preserve">ОРГАНИЗАЦИЯ РАБОТЫ ПЕРВИЧНЫХ ТРУДОВЫХ КОЛЛЕКТИВОВ </w:t>
      </w:r>
    </w:p>
    <w:p w:rsidR="005C0887" w:rsidRPr="0084486D" w:rsidRDefault="005C0887" w:rsidP="005C0887">
      <w:pPr>
        <w:rPr>
          <w:rFonts w:ascii="Times New Roman" w:hAnsi="Times New Roman"/>
          <w:b/>
          <w:lang w:eastAsia="ru-RU"/>
        </w:rPr>
      </w:pPr>
      <w:r w:rsidRPr="0084486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4486D">
        <w:rPr>
          <w:rFonts w:ascii="Times New Roman" w:hAnsi="Times New Roman"/>
          <w:b/>
          <w:sz w:val="24"/>
          <w:szCs w:val="24"/>
          <w:lang w:eastAsia="ru-RU"/>
        </w:rPr>
        <w:t>ПО МДК 03.01</w:t>
      </w:r>
      <w:r w:rsidRPr="0084486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4486D">
        <w:rPr>
          <w:rFonts w:ascii="Times New Roman" w:hAnsi="Times New Roman"/>
          <w:b/>
          <w:lang w:eastAsia="ru-RU"/>
        </w:rPr>
        <w:t xml:space="preserve">ОРГАНИЗАЦИЯ РАБОТЫ  И УПРАВЛЕНИЕ  ПОДРАЗДЕЛЕНИЕМ </w:t>
      </w:r>
    </w:p>
    <w:p w:rsidR="005C0887" w:rsidRDefault="005C0887" w:rsidP="005C0887">
      <w:pPr>
        <w:rPr>
          <w:rFonts w:ascii="Times New Roman" w:hAnsi="Times New Roman"/>
          <w:b/>
          <w:lang w:eastAsia="ru-RU"/>
        </w:rPr>
      </w:pPr>
      <w:r w:rsidRPr="0084486D">
        <w:rPr>
          <w:rFonts w:ascii="Times New Roman" w:hAnsi="Times New Roman"/>
          <w:b/>
          <w:lang w:eastAsia="ru-RU"/>
        </w:rPr>
        <w:t xml:space="preserve">                                             ОРГА</w:t>
      </w:r>
      <w:r>
        <w:rPr>
          <w:rFonts w:ascii="Times New Roman" w:hAnsi="Times New Roman"/>
          <w:b/>
          <w:lang w:eastAsia="ru-RU"/>
        </w:rPr>
        <w:t>Н</w:t>
      </w:r>
      <w:r w:rsidRPr="0084486D">
        <w:rPr>
          <w:rFonts w:ascii="Times New Roman" w:hAnsi="Times New Roman"/>
          <w:b/>
          <w:lang w:eastAsia="ru-RU"/>
        </w:rPr>
        <w:t>ИЗАЦИИ</w:t>
      </w:r>
    </w:p>
    <w:p w:rsidR="005C0887" w:rsidRDefault="005C0887" w:rsidP="005C088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C0887" w:rsidRPr="0084486D" w:rsidRDefault="005C0887" w:rsidP="005C0887">
      <w:pPr>
        <w:autoSpaceDE w:val="0"/>
        <w:autoSpaceDN w:val="0"/>
        <w:adjustRightInd w:val="0"/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</w:pPr>
      <w:r w:rsidRPr="00844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Специальности </w:t>
      </w:r>
      <w:r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 xml:space="preserve">23.02.04“ Техническая эксплуатация </w:t>
      </w:r>
      <w:proofErr w:type="gramStart"/>
      <w:r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>подъемно-транспортных</w:t>
      </w:r>
      <w:proofErr w:type="gramEnd"/>
      <w:r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 xml:space="preserve">, </w:t>
      </w:r>
    </w:p>
    <w:p w:rsidR="005C0887" w:rsidRPr="00A12115" w:rsidRDefault="005C0887" w:rsidP="005C0887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486D">
        <w:rPr>
          <w:rFonts w:ascii="Times New Roman" w:eastAsia="Times New Roman" w:hAnsi="Times New Roman"/>
          <w:b/>
          <w:kern w:val="20"/>
          <w:sz w:val="24"/>
          <w:szCs w:val="24"/>
          <w:lang w:eastAsia="ru-RU"/>
        </w:rPr>
        <w:t xml:space="preserve">                     строительных, дорожных машин и оборудования</w:t>
      </w:r>
    </w:p>
    <w:p w:rsidR="005C0887" w:rsidRDefault="005C0887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5C0887">
      <w:pPr>
        <w:ind w:firstLine="48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Выполнил:</w:t>
      </w: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Студент заочного обучения </w:t>
      </w: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группы………………ТТК </w:t>
      </w: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ФИО………………………..</w:t>
      </w: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Проверил преподаватель:</w:t>
      </w: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</w:t>
      </w:r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………………….Муравьева Н.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</w:p>
    <w:p w:rsid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0887" w:rsidRPr="008B3B36" w:rsidRDefault="008B3B36" w:rsidP="008B3B36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Оценка……………………………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</w:t>
      </w:r>
      <w:r w:rsidR="005C088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</w:t>
      </w:r>
    </w:p>
    <w:p w:rsidR="005C0887" w:rsidRDefault="005C0887" w:rsidP="005C0887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C0887" w:rsidRDefault="005C0887" w:rsidP="005C0887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5C0887" w:rsidRDefault="005C0887" w:rsidP="005C0887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Тверь</w:t>
      </w:r>
    </w:p>
    <w:p w:rsidR="005C0887" w:rsidRDefault="005C0887" w:rsidP="005C0887">
      <w:pPr>
        <w:shd w:val="clear" w:color="auto" w:fill="FFFFFF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2018</w:t>
      </w:r>
    </w:p>
    <w:p w:rsidR="005C0887" w:rsidRDefault="005C0887" w:rsidP="005C0887">
      <w:pPr>
        <w:shd w:val="clear" w:color="auto" w:fill="FFFFFF"/>
      </w:pPr>
    </w:p>
    <w:p w:rsidR="005C0887" w:rsidRDefault="005C0887" w:rsidP="005C0887">
      <w:pPr>
        <w:shd w:val="clear" w:color="auto" w:fill="FFFFFF"/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887" w:rsidRDefault="005C088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9A7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9A7" w:rsidRPr="006F536F" w:rsidRDefault="007E49A7" w:rsidP="006F536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36F" w:rsidRPr="0084486D" w:rsidRDefault="006F536F" w:rsidP="006F536F">
      <w:pPr>
        <w:spacing w:line="360" w:lineRule="auto"/>
        <w:ind w:left="57" w:firstLine="720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4486D" w:rsidRPr="0084486D" w:rsidRDefault="0084486D" w:rsidP="006F536F">
      <w:pPr>
        <w:spacing w:line="360" w:lineRule="auto"/>
        <w:ind w:left="57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1E0" w:rsidRDefault="002C41E0" w:rsidP="002C41E0">
      <w:pPr>
        <w:shd w:val="clear" w:color="auto" w:fill="FFFFFF"/>
      </w:pPr>
    </w:p>
    <w:p w:rsidR="00A27FC5" w:rsidRDefault="00A27FC5"/>
    <w:sectPr w:rsidR="00A27F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80" w:rsidRDefault="00062E80" w:rsidP="007244AE">
      <w:r>
        <w:separator/>
      </w:r>
    </w:p>
  </w:endnote>
  <w:endnote w:type="continuationSeparator" w:id="0">
    <w:p w:rsidR="00062E80" w:rsidRDefault="00062E80" w:rsidP="007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51112"/>
      <w:docPartObj>
        <w:docPartGallery w:val="Page Numbers (Bottom of Page)"/>
        <w:docPartUnique/>
      </w:docPartObj>
    </w:sdtPr>
    <w:sdtContent>
      <w:p w:rsidR="00062E80" w:rsidRDefault="00062E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F3B">
          <w:rPr>
            <w:noProof/>
          </w:rPr>
          <w:t>16</w:t>
        </w:r>
        <w:r>
          <w:fldChar w:fldCharType="end"/>
        </w:r>
      </w:p>
    </w:sdtContent>
  </w:sdt>
  <w:p w:rsidR="00062E80" w:rsidRDefault="00062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80" w:rsidRDefault="00062E80" w:rsidP="007244AE">
      <w:r>
        <w:separator/>
      </w:r>
    </w:p>
  </w:footnote>
  <w:footnote w:type="continuationSeparator" w:id="0">
    <w:p w:rsidR="00062E80" w:rsidRDefault="00062E80" w:rsidP="0072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A3E"/>
    <w:multiLevelType w:val="multilevel"/>
    <w:tmpl w:val="277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06F3"/>
    <w:multiLevelType w:val="multilevel"/>
    <w:tmpl w:val="B4EC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60D1A"/>
    <w:multiLevelType w:val="multilevel"/>
    <w:tmpl w:val="BC02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42033"/>
    <w:multiLevelType w:val="multilevel"/>
    <w:tmpl w:val="D726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B56F8"/>
    <w:multiLevelType w:val="multilevel"/>
    <w:tmpl w:val="6786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2461"/>
    <w:multiLevelType w:val="multilevel"/>
    <w:tmpl w:val="9978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E9E"/>
    <w:multiLevelType w:val="multilevel"/>
    <w:tmpl w:val="9F5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439DE"/>
    <w:multiLevelType w:val="multilevel"/>
    <w:tmpl w:val="7A9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63252"/>
    <w:multiLevelType w:val="multilevel"/>
    <w:tmpl w:val="68D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1793F"/>
    <w:multiLevelType w:val="hybridMultilevel"/>
    <w:tmpl w:val="8C2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4402"/>
    <w:multiLevelType w:val="multilevel"/>
    <w:tmpl w:val="678A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77983"/>
    <w:multiLevelType w:val="multilevel"/>
    <w:tmpl w:val="ED6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311FF"/>
    <w:multiLevelType w:val="multilevel"/>
    <w:tmpl w:val="30DC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2CB5"/>
    <w:multiLevelType w:val="multilevel"/>
    <w:tmpl w:val="BB90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25906"/>
    <w:multiLevelType w:val="multilevel"/>
    <w:tmpl w:val="274C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676CE"/>
    <w:multiLevelType w:val="multilevel"/>
    <w:tmpl w:val="109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82DDB"/>
    <w:multiLevelType w:val="multilevel"/>
    <w:tmpl w:val="C2C2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276D4"/>
    <w:multiLevelType w:val="multilevel"/>
    <w:tmpl w:val="02AC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72CE0"/>
    <w:multiLevelType w:val="multilevel"/>
    <w:tmpl w:val="B310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D10BA"/>
    <w:multiLevelType w:val="multilevel"/>
    <w:tmpl w:val="DAA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548A9"/>
    <w:multiLevelType w:val="multilevel"/>
    <w:tmpl w:val="7408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82E91"/>
    <w:multiLevelType w:val="multilevel"/>
    <w:tmpl w:val="71E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F7B15"/>
    <w:multiLevelType w:val="multilevel"/>
    <w:tmpl w:val="48B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419B5"/>
    <w:multiLevelType w:val="singleLevel"/>
    <w:tmpl w:val="B81C913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D4216B2"/>
    <w:multiLevelType w:val="multilevel"/>
    <w:tmpl w:val="B71C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A18BD"/>
    <w:multiLevelType w:val="multilevel"/>
    <w:tmpl w:val="5D46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A4F2D"/>
    <w:multiLevelType w:val="multilevel"/>
    <w:tmpl w:val="665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2015A"/>
    <w:multiLevelType w:val="multilevel"/>
    <w:tmpl w:val="201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F5C68"/>
    <w:multiLevelType w:val="multilevel"/>
    <w:tmpl w:val="789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45331"/>
    <w:multiLevelType w:val="multilevel"/>
    <w:tmpl w:val="73FC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30750"/>
    <w:multiLevelType w:val="multilevel"/>
    <w:tmpl w:val="94A2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D7C3A"/>
    <w:multiLevelType w:val="multilevel"/>
    <w:tmpl w:val="462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770F5"/>
    <w:multiLevelType w:val="multilevel"/>
    <w:tmpl w:val="51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4545D"/>
    <w:multiLevelType w:val="multilevel"/>
    <w:tmpl w:val="795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FB407E"/>
    <w:multiLevelType w:val="hybridMultilevel"/>
    <w:tmpl w:val="E172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00955"/>
    <w:multiLevelType w:val="multilevel"/>
    <w:tmpl w:val="495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D5F21"/>
    <w:multiLevelType w:val="multilevel"/>
    <w:tmpl w:val="8242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B2846"/>
    <w:multiLevelType w:val="multilevel"/>
    <w:tmpl w:val="71AC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52D2E"/>
    <w:multiLevelType w:val="multilevel"/>
    <w:tmpl w:val="F3A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181F18"/>
    <w:multiLevelType w:val="hybridMultilevel"/>
    <w:tmpl w:val="01FA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F6AA2"/>
    <w:multiLevelType w:val="multilevel"/>
    <w:tmpl w:val="0F32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11AD6"/>
    <w:multiLevelType w:val="multilevel"/>
    <w:tmpl w:val="5DA0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87885"/>
    <w:multiLevelType w:val="multilevel"/>
    <w:tmpl w:val="981C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E06A12"/>
    <w:multiLevelType w:val="multilevel"/>
    <w:tmpl w:val="E72C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944F2"/>
    <w:multiLevelType w:val="multilevel"/>
    <w:tmpl w:val="64E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EC2928"/>
    <w:multiLevelType w:val="multilevel"/>
    <w:tmpl w:val="251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147EB"/>
    <w:multiLevelType w:val="multilevel"/>
    <w:tmpl w:val="A25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E72B81"/>
    <w:multiLevelType w:val="multilevel"/>
    <w:tmpl w:val="446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"/>
  </w:num>
  <w:num w:numId="3">
    <w:abstractNumId w:val="6"/>
  </w:num>
  <w:num w:numId="4">
    <w:abstractNumId w:val="26"/>
  </w:num>
  <w:num w:numId="5">
    <w:abstractNumId w:val="43"/>
  </w:num>
  <w:num w:numId="6">
    <w:abstractNumId w:val="1"/>
  </w:num>
  <w:num w:numId="7">
    <w:abstractNumId w:val="15"/>
  </w:num>
  <w:num w:numId="8">
    <w:abstractNumId w:val="47"/>
  </w:num>
  <w:num w:numId="9">
    <w:abstractNumId w:val="44"/>
  </w:num>
  <w:num w:numId="10">
    <w:abstractNumId w:val="7"/>
  </w:num>
  <w:num w:numId="11">
    <w:abstractNumId w:val="18"/>
  </w:num>
  <w:num w:numId="12">
    <w:abstractNumId w:val="41"/>
  </w:num>
  <w:num w:numId="13">
    <w:abstractNumId w:val="8"/>
  </w:num>
  <w:num w:numId="14">
    <w:abstractNumId w:val="5"/>
  </w:num>
  <w:num w:numId="15">
    <w:abstractNumId w:val="30"/>
  </w:num>
  <w:num w:numId="16">
    <w:abstractNumId w:val="25"/>
  </w:num>
  <w:num w:numId="17">
    <w:abstractNumId w:val="28"/>
  </w:num>
  <w:num w:numId="18">
    <w:abstractNumId w:val="36"/>
  </w:num>
  <w:num w:numId="19">
    <w:abstractNumId w:val="10"/>
  </w:num>
  <w:num w:numId="20">
    <w:abstractNumId w:val="20"/>
  </w:num>
  <w:num w:numId="21">
    <w:abstractNumId w:val="12"/>
  </w:num>
  <w:num w:numId="22">
    <w:abstractNumId w:val="31"/>
  </w:num>
  <w:num w:numId="23">
    <w:abstractNumId w:val="0"/>
  </w:num>
  <w:num w:numId="24">
    <w:abstractNumId w:val="33"/>
  </w:num>
  <w:num w:numId="25">
    <w:abstractNumId w:val="27"/>
  </w:num>
  <w:num w:numId="26">
    <w:abstractNumId w:val="11"/>
  </w:num>
  <w:num w:numId="27">
    <w:abstractNumId w:val="32"/>
  </w:num>
  <w:num w:numId="28">
    <w:abstractNumId w:val="2"/>
  </w:num>
  <w:num w:numId="29">
    <w:abstractNumId w:val="17"/>
  </w:num>
  <w:num w:numId="30">
    <w:abstractNumId w:val="21"/>
  </w:num>
  <w:num w:numId="31">
    <w:abstractNumId w:val="45"/>
  </w:num>
  <w:num w:numId="32">
    <w:abstractNumId w:val="19"/>
  </w:num>
  <w:num w:numId="33">
    <w:abstractNumId w:val="24"/>
  </w:num>
  <w:num w:numId="34">
    <w:abstractNumId w:val="14"/>
  </w:num>
  <w:num w:numId="35">
    <w:abstractNumId w:val="22"/>
  </w:num>
  <w:num w:numId="36">
    <w:abstractNumId w:val="16"/>
  </w:num>
  <w:num w:numId="37">
    <w:abstractNumId w:val="29"/>
  </w:num>
  <w:num w:numId="38">
    <w:abstractNumId w:val="42"/>
  </w:num>
  <w:num w:numId="39">
    <w:abstractNumId w:val="40"/>
  </w:num>
  <w:num w:numId="40">
    <w:abstractNumId w:val="4"/>
  </w:num>
  <w:num w:numId="41">
    <w:abstractNumId w:val="37"/>
  </w:num>
  <w:num w:numId="42">
    <w:abstractNumId w:val="46"/>
  </w:num>
  <w:num w:numId="43">
    <w:abstractNumId w:val="38"/>
  </w:num>
  <w:num w:numId="44">
    <w:abstractNumId w:val="13"/>
  </w:num>
  <w:num w:numId="45">
    <w:abstractNumId w:val="23"/>
  </w:num>
  <w:num w:numId="46">
    <w:abstractNumId w:val="34"/>
  </w:num>
  <w:num w:numId="47">
    <w:abstractNumId w:val="9"/>
  </w:num>
  <w:num w:numId="48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4E"/>
    <w:rsid w:val="00035E73"/>
    <w:rsid w:val="00062E80"/>
    <w:rsid w:val="00144CCD"/>
    <w:rsid w:val="00273829"/>
    <w:rsid w:val="002C41E0"/>
    <w:rsid w:val="00315322"/>
    <w:rsid w:val="00435934"/>
    <w:rsid w:val="00586703"/>
    <w:rsid w:val="005C0887"/>
    <w:rsid w:val="006D27A7"/>
    <w:rsid w:val="006E7F3B"/>
    <w:rsid w:val="006F536F"/>
    <w:rsid w:val="007244AE"/>
    <w:rsid w:val="007463B6"/>
    <w:rsid w:val="00755DC3"/>
    <w:rsid w:val="007E49A7"/>
    <w:rsid w:val="0084486D"/>
    <w:rsid w:val="008B3B36"/>
    <w:rsid w:val="00A03A45"/>
    <w:rsid w:val="00A12115"/>
    <w:rsid w:val="00A27FC5"/>
    <w:rsid w:val="00A5382E"/>
    <w:rsid w:val="00AF7BDE"/>
    <w:rsid w:val="00B1319E"/>
    <w:rsid w:val="00B467FD"/>
    <w:rsid w:val="00B46C09"/>
    <w:rsid w:val="00BB5E4A"/>
    <w:rsid w:val="00C32CA6"/>
    <w:rsid w:val="00CF324E"/>
    <w:rsid w:val="00D84478"/>
    <w:rsid w:val="00D8744E"/>
    <w:rsid w:val="00D96547"/>
    <w:rsid w:val="00E13890"/>
    <w:rsid w:val="00E73234"/>
    <w:rsid w:val="00ED4AB5"/>
    <w:rsid w:val="00F02FDB"/>
    <w:rsid w:val="00F44A97"/>
    <w:rsid w:val="00F62AC9"/>
    <w:rsid w:val="00F87B48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C5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1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C5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12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24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4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4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4AE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D84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D8447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7463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C5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1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C5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12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24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4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4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4AE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D84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D8447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7463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ollege.ru/education/lib/abc.ht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college.ru/education/lib/abc.ht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ollege.ru/education/lib/abc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Маман</cp:lastModifiedBy>
  <cp:revision>12</cp:revision>
  <cp:lastPrinted>2018-11-19T17:31:00Z</cp:lastPrinted>
  <dcterms:created xsi:type="dcterms:W3CDTF">2018-09-13T04:13:00Z</dcterms:created>
  <dcterms:modified xsi:type="dcterms:W3CDTF">2018-11-19T19:25:00Z</dcterms:modified>
</cp:coreProperties>
</file>